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spacing w:line="520" w:lineRule="exact"/>
        <w:ind w:left="0" w:leftChars="0" w:right="0" w:rightChars="0" w:firstLine="0" w:firstLineChars="0"/>
        <w:jc w:val="left"/>
        <w:textAlignment w:val="auto"/>
        <w:outlineLvl w:val="9"/>
        <w:rPr>
          <w:rFonts w:hint="eastAsia" w:ascii="仿宋_GB2312" w:eastAsia="仿宋_GB2312"/>
          <w:sz w:val="32"/>
          <w:szCs w:val="32"/>
          <w:lang w:eastAsia="zh-CN"/>
        </w:rPr>
      </w:pPr>
      <w:bookmarkStart w:id="0" w:name="_GoBack"/>
      <w:bookmarkEnd w:id="0"/>
      <w:r>
        <w:rPr>
          <w:rFonts w:hint="eastAsia" w:ascii="仿宋_GB2312" w:eastAsia="仿宋_GB2312"/>
          <w:sz w:val="32"/>
          <w:szCs w:val="32"/>
          <w:lang w:eastAsia="zh-CN"/>
        </w:rPr>
        <w:t>附件</w:t>
      </w:r>
    </w:p>
    <w:p>
      <w:pPr>
        <w:keepNext w:val="0"/>
        <w:keepLines w:val="0"/>
        <w:pageBreakBefore w:val="0"/>
        <w:widowControl/>
        <w:kinsoku/>
        <w:wordWrap/>
        <w:overflowPunct/>
        <w:topLinePunct w:val="0"/>
        <w:autoSpaceDE/>
        <w:autoSpaceDN/>
        <w:bidi w:val="0"/>
        <w:spacing w:line="520" w:lineRule="exact"/>
        <w:ind w:left="0" w:leftChars="0" w:right="0" w:rightChars="0" w:firstLine="0" w:firstLineChars="0"/>
        <w:jc w:val="center"/>
        <w:textAlignment w:val="auto"/>
        <w:outlineLvl w:val="9"/>
        <w:rPr>
          <w:rFonts w:hint="eastAsia" w:ascii="方正小标宋简体" w:eastAsia="方正小标宋简体" w:cs="宋体"/>
          <w:bCs/>
          <w:snapToGrid w:val="0"/>
          <w:sz w:val="44"/>
          <w:szCs w:val="44"/>
        </w:rPr>
      </w:pPr>
      <w:r>
        <w:rPr>
          <w:rFonts w:hint="eastAsia" w:ascii="方正小标宋简体" w:eastAsia="方正小标宋简体" w:cs="宋体"/>
          <w:bCs/>
          <w:snapToGrid w:val="0"/>
          <w:sz w:val="44"/>
          <w:szCs w:val="44"/>
        </w:rPr>
        <w:t>厦门市企业应急还贷服务管理办法</w:t>
      </w:r>
    </w:p>
    <w:p>
      <w:pPr>
        <w:keepNext w:val="0"/>
        <w:keepLines w:val="0"/>
        <w:pageBreakBefore w:val="0"/>
        <w:widowControl/>
        <w:kinsoku/>
        <w:wordWrap/>
        <w:overflowPunct/>
        <w:topLinePunct w:val="0"/>
        <w:autoSpaceDE/>
        <w:autoSpaceDN/>
        <w:bidi w:val="0"/>
        <w:spacing w:line="520" w:lineRule="exact"/>
        <w:ind w:left="0" w:leftChars="0" w:right="0" w:rightChars="0" w:firstLine="0" w:firstLineChars="0"/>
        <w:jc w:val="center"/>
        <w:textAlignment w:val="auto"/>
        <w:outlineLvl w:val="9"/>
        <w:rPr>
          <w:rFonts w:hint="eastAsia" w:ascii="方正小标宋简体" w:eastAsia="方正小标宋简体" w:cs="宋体"/>
          <w:bCs/>
          <w:snapToGrid w:val="0"/>
          <w:sz w:val="44"/>
          <w:szCs w:val="44"/>
          <w:lang w:eastAsia="zh-CN"/>
        </w:rPr>
      </w:pPr>
      <w:r>
        <w:rPr>
          <w:rFonts w:hint="eastAsia" w:ascii="方正小标宋简体" w:eastAsia="方正小标宋简体" w:cs="宋体"/>
          <w:bCs/>
          <w:snapToGrid w:val="0"/>
          <w:sz w:val="44"/>
          <w:szCs w:val="44"/>
          <w:lang w:eastAsia="zh-CN"/>
        </w:rPr>
        <w:t>（征求意见稿）</w:t>
      </w:r>
    </w:p>
    <w:p>
      <w:pPr>
        <w:pStyle w:val="1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20" w:lineRule="exact"/>
        <w:ind w:left="0" w:leftChars="0" w:right="0" w:rightChars="0" w:firstLine="420"/>
        <w:jc w:val="center"/>
        <w:textAlignment w:val="auto"/>
        <w:outlineLvl w:val="9"/>
        <w:rPr>
          <w:rFonts w:hint="eastAsia" w:eastAsia="宋体"/>
          <w:b/>
          <w:sz w:val="22"/>
          <w:szCs w:val="21"/>
          <w:lang w:val="en-US" w:eastAsia="zh-CN"/>
        </w:rPr>
      </w:pPr>
      <w:r>
        <w:rPr>
          <w:rFonts w:hint="eastAsia"/>
          <w:b/>
          <w:sz w:val="22"/>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第一章 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第一条 为进一步保障和扶持企业健康发展，帮扶企业维持正常资金周转，结合厦门市工作实际，特制定本办法。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第二条 本办法所称企业应急还贷服务（以下简称应急还贷服务），是指按照“政府主导、国企主办、政策化运行”原则，为厦门市辖区内符合条件的企业提供短期资金归还贷款机构贷款的专项业务。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第三条 本办法所称企业应急还贷服务对象（以下简称申请人），是指工商登记在厦门市，因经营发展需要，有临时资金周转需求的企业、小微企业主和个体工商户，鼓励本市高技术高成长高附加值企业积极申请。本办法所称贷款机构指在厦门市的商业银行及经金融监管部门认可的辖内证券机构、非银行金融机构（包括信托公司、财务公司、消费金融公司）、小额贷款公司和典当行，贷款品种包括贷款机构的所有信贷产品（不含消费类产品），前提是须保证资金封闭运作并能及时归还企业应急还贷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第四条 本办法所称企业应急还贷服务管理人（以下简称管理人），是指企业应急还贷资金的受托管理机构。经指定，厦门市融资担保有限公司为企业应急还贷资金的唯一管理人。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第五条 企业应急还贷资金由厦门市财政局（以下简称市财政局）全额出资，纳入厦门市地方金融监督管理局（以下简称市金融监管局）部门预算管理。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第二章 职责划分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第六条 市金融监管局是企业应急还贷服务工作的主管部门，会同市财政局对企业应急还贷资金进行管理、协调。具体职责分工如下：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一）市金融监管局负责企业应急还贷资金的管理、指导、监督工作。主要包括：会同市财政局研究制订企业应急还贷资金使用办法；提出企业应急还贷资金预算安排建议、开展绩效管理并对资金使用情况进行审核和监督检查；指导管理人做好企业应急还贷资金发放、回收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市财政局负责企业应急还贷资金的预算安排和预算执行监督。主要包括：会同市金融监管局制订企业应急还贷资金使用办法；负责对预算安排建议进行审核；对企业应急还贷资金使用情况进行监督检查等；对绩效管理工作进行考核、指导和再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第七条 管理人应设立企业应急还贷专用账户，对企业应急还贷实行封闭运行管理。企业应急还贷资金不得参与管理人其他日常运营，不承担管理人自身经营风险。管理人不承担企业应急还贷资金运营风险。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第八条 管理人负责企业应急还贷资金的日常运营管理，具体包括：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1、与贷款机构签订《应急还贷合作协议》；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2、审核申请人资料，签订相关合同后，确认资金调拨路线；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3、对符合本办法要求的项目，审批资金由企业应急还贷资金专用账户发放借款，向申请人发放的借款用于归还对应贷款银行的贷款；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4、督促贷款机构按照承诺内容及时放款，通过资金封闭运作的方式及时归还企业应急还贷资金；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5、在保证资金流动性的基础上，适当配套银行高收益产品，以提高资金使用效率。资金运作收益并入专用账户管理；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6、每月制作业务台账，定期编制业务经营情况向市金融监管局、市财政局报送。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第九条 管理人按季收取管理费用，按当季完成的应急还贷周转累计金额的0.01%收取，不得超过当季资金收益。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第十条 有意愿通过企业应急还贷服务为符合条件的企业续贷的贷款机构，主要负责企业应急资金还贷工作及续贷工作。具体包括：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1、提供企业应急还贷资金转入的指定专用账户，并保障其有效、安全；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2、对申请人应急还贷资金事项进行审核并提出续贷承诺；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3、对申请人还贷账户的监管，具体划转归还企业应急还贷资金等工作。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第三章 业务流程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第十一条 企业拟申请企业应急还贷服务的，应准备以下材料提交贷款机构：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1、《厦门市企业应急还贷服务申请表》（以下简称《申请表》，见附件1）。申请表中应明确：申请人基本信息及资金需求情况；申请人的主要股东</w:t>
      </w:r>
      <w:r>
        <w:rPr>
          <w:rFonts w:hint="eastAsia" w:ascii="仿宋_GB2312" w:eastAsia="仿宋_GB2312"/>
          <w:sz w:val="32"/>
          <w:szCs w:val="32"/>
          <w:lang w:eastAsia="zh-Hans"/>
        </w:rPr>
        <w:t>及</w:t>
      </w:r>
      <w:r>
        <w:rPr>
          <w:rFonts w:hint="eastAsia" w:ascii="仿宋_GB2312" w:eastAsia="仿宋_GB2312"/>
          <w:sz w:val="32"/>
          <w:szCs w:val="32"/>
          <w:lang w:eastAsia="zh-CN"/>
        </w:rPr>
        <w:t>实际控制人</w:t>
      </w:r>
      <w:r>
        <w:rPr>
          <w:rFonts w:hint="eastAsia" w:ascii="仿宋_GB2312" w:eastAsia="仿宋_GB2312"/>
          <w:sz w:val="32"/>
          <w:szCs w:val="32"/>
          <w:lang w:eastAsia="zh-Hans"/>
        </w:rPr>
        <w:t>对银行续贷提供连带担保责任的也需同步</w:t>
      </w:r>
      <w:r>
        <w:rPr>
          <w:rFonts w:hint="eastAsia" w:ascii="仿宋_GB2312" w:eastAsia="仿宋_GB2312"/>
          <w:sz w:val="32"/>
          <w:szCs w:val="32"/>
          <w:lang w:eastAsia="zh-CN"/>
        </w:rPr>
        <w:t>对应急还贷资金承担连带担保责任。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2、企业营业执照、征信报告、法定代表人及实际控制人的身份证资料。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3、贷款机构及管理人要求的其他资料。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第十二条 贷款机构对申请人续贷申报材料进行审核，确认予以续贷，并同意其申请企业应急还贷资金的，在《申请表》中明确续贷承诺（须加盖单位公章或授权专用章）。贷款机构须于贷款到期前5个工作日将《申请表》及前述证明材料提交至管理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第十三条 管理人根据前述资料审核还贷申请，自收到申请表之日起3个工作日内出具审核意见。符合条件的，管理人与申请人签定《借款合同》、《保证合同》，办理借款手续。借款金额不高于银行承诺的续贷金额。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未发现明显不宜提供企业应急还贷服务情形的，管理人不得拒绝提供企业应急还贷服务。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第十四条 为保证企业应急还贷资金封闭运转，贷款机构应设立企业应急还贷内部专用账户，管理人直接将申请人的企业应急还贷资金汇入内部专用账户，并通知贷款机构及时完成有关还款、放贷工作。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第十五条 申请人的相应贷款结清后，贷款机构应按照《申请表》中承诺内容及时放款。放款资金应归还企业应急还贷服务的部分，直接以受托支付方式转入管理人的应急还贷资金专用账户。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第十六条 为提高资金运转效率，企业应急还贷资金使用时间原则上不超过15个工作日，如因续贷手续办理等原因可能导致应急还贷资金使用超过15个工作日的，申请人、贷款机构应于应急还贷资金发放后的10个工作日内向管理人提出延长使用期限的申请（申请函详见附件2），由管理人上报市金融监管局审批后方可延长。规定工作日还不能完成续贷的相关手续，贷款机构应在应急还贷资金使用天数届满日起3个工作日内将转入的该笔企业应急还贷资金无条件退回企业应急还贷资金专用账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第四章 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第十七条 鼓励各贷款机构积极使用应急还贷资金帮扶企业。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第十八条 市金融监管局、市财政局应加强企业应急还贷资金使用的监督管理和追踪问效，必要时可委托第三方中介机构进行专项检查。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第十九条 企业、贷款机构存在骗取财政资金的，应追缴企业应急还贷资金，并两年内不得申请享受企业应急还贷资金及市级各类财政扶持资金。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第二十条 对同意续贷且申请人符合续贷条件的，贷款机构应承担按期足额续贷责任，若贷款机构在相应贷款结清但未能按照承诺续贷，或故意提供虚假同意续贷意见，致使企业应急还贷资金不能及时足额收回的，该贷款机构需在应急还贷资金使用天数届满日起3个工作日内承担归还补足责任。管理人依据与申请人签订的《借款合同》向申请人追索，配合贷款机构做好债权维护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第二十一条 对于贷款机构未及时承担应急还贷资金归还补足责任的，由管理人汇报至市金融监管局，市金融监管局提请市人民政府同意采取取消各项市属先进荣誉、申请政府奖励补助资格等措施予以惩戒，并取消贷款机构的合作资格。同时，市财政局取消在该贷款机构的全部财政性资金存款业务。相关单位弄虛作假、违反规定程序审批导致企业应急还贷资金发生损失的，按照有关规定予以处理；涉嫌犯罪的，移送有权机关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第五章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第二十二条 本办法由市金融监管局、市财政局负责解释。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第二十三条 本办法自2022年  月  日起施行，有效期三年。原《厦门市企业应急还贷服务管理办法》（厦金管〔2019〕91号）同时废止。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厦门市地方金融监督管理局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40" w:firstLineChars="200"/>
        <w:jc w:val="center"/>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2022年  月  日</w:t>
      </w:r>
    </w:p>
    <w:p>
      <w:pPr>
        <w:widowControl/>
        <w:ind w:firstLine="0" w:firstLineChars="0"/>
        <w:jc w:val="left"/>
        <w:rPr>
          <w:sz w:val="22"/>
          <w:szCs w:val="21"/>
        </w:rPr>
      </w:pPr>
      <w:r>
        <w:rPr>
          <w:sz w:val="22"/>
          <w:szCs w:val="21"/>
        </w:rPr>
        <w:br w:type="page"/>
      </w:r>
    </w:p>
    <w:p>
      <w:pPr>
        <w:widowControl/>
        <w:ind w:firstLine="0" w:firstLineChars="0"/>
        <w:jc w:val="left"/>
        <w:rPr>
          <w:rFonts w:ascii="黑体" w:eastAsia="黑体" w:cs="黑体"/>
          <w:b/>
          <w:bCs/>
          <w:color w:val="000000"/>
        </w:rPr>
      </w:pPr>
      <w:r>
        <w:rPr>
          <w:rFonts w:hint="eastAsia" w:ascii="黑体" w:eastAsia="黑体" w:cs="黑体"/>
          <w:b/>
          <w:bCs/>
          <w:color w:val="000000"/>
        </w:rPr>
        <w:t>附件1</w:t>
      </w:r>
    </w:p>
    <w:p>
      <w:pPr>
        <w:ind w:firstLine="562"/>
        <w:jc w:val="center"/>
        <w:rPr>
          <w:color w:val="000000"/>
        </w:rPr>
      </w:pPr>
      <w:r>
        <w:rPr>
          <w:rFonts w:hint="eastAsia" w:ascii="黑体" w:eastAsia="黑体" w:cs="黑体"/>
          <w:b/>
          <w:bCs/>
          <w:color w:val="000000"/>
          <w:sz w:val="28"/>
          <w:szCs w:val="28"/>
        </w:rPr>
        <w:t xml:space="preserve"> </w:t>
      </w:r>
      <w:r>
        <w:rPr>
          <w:rFonts w:ascii="黑体" w:eastAsia="黑体" w:cs="黑体"/>
          <w:b/>
          <w:bCs/>
          <w:color w:val="000000"/>
          <w:sz w:val="28"/>
          <w:szCs w:val="28"/>
        </w:rPr>
        <w:t xml:space="preserve">  </w:t>
      </w:r>
      <w:r>
        <w:rPr>
          <w:rFonts w:hint="eastAsia" w:ascii="黑体" w:eastAsia="黑体" w:cs="黑体"/>
          <w:b/>
          <w:bCs/>
          <w:color w:val="000000"/>
          <w:sz w:val="28"/>
          <w:szCs w:val="28"/>
        </w:rPr>
        <w:t>厦门市企业应急还贷服务申请表</w:t>
      </w:r>
    </w:p>
    <w:p>
      <w:pPr>
        <w:wordWrap w:val="0"/>
        <w:ind w:firstLine="480"/>
        <w:rPr>
          <w:color w:val="000000"/>
        </w:rPr>
      </w:pPr>
      <w:r>
        <w:rPr>
          <w:rFonts w:hint="eastAsia"/>
          <w:color w:val="000000"/>
        </w:rPr>
        <w:t xml:space="preserve">单位：万元  </w:t>
      </w:r>
    </w:p>
    <w:tbl>
      <w:tblPr>
        <w:tblStyle w:val="13"/>
        <w:tblW w:w="10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1701"/>
        <w:gridCol w:w="2829"/>
        <w:gridCol w:w="170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993" w:type="dxa"/>
            <w:vMerge w:val="restart"/>
            <w:tcBorders>
              <w:tl2br w:val="nil"/>
              <w:tr2bl w:val="nil"/>
            </w:tcBorders>
            <w:vAlign w:val="center"/>
          </w:tcPr>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申</w:t>
            </w: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请</w:t>
            </w: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人</w:t>
            </w: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事</w:t>
            </w:r>
          </w:p>
          <w:p>
            <w:pPr>
              <w:spacing w:line="600" w:lineRule="exact"/>
              <w:ind w:firstLine="640"/>
              <w:rPr>
                <w:rFonts w:ascii="宋体" w:cs="宋体"/>
                <w:b/>
                <w:bCs/>
                <w:color w:val="000000"/>
                <w:sz w:val="32"/>
                <w:szCs w:val="32"/>
              </w:rPr>
            </w:pPr>
          </w:p>
          <w:p>
            <w:pPr>
              <w:spacing w:line="600" w:lineRule="exact"/>
              <w:ind w:firstLine="198" w:firstLineChars="62"/>
              <w:rPr>
                <w:rFonts w:ascii="宋体" w:cs="宋体"/>
                <w:b/>
                <w:bCs/>
                <w:color w:val="000000"/>
                <w:sz w:val="32"/>
                <w:szCs w:val="32"/>
              </w:rPr>
            </w:pPr>
            <w:r>
              <w:rPr>
                <w:rFonts w:hint="eastAsia" w:ascii="宋体" w:cs="宋体"/>
                <w:b/>
                <w:bCs/>
                <w:color w:val="000000"/>
                <w:sz w:val="32"/>
                <w:szCs w:val="32"/>
              </w:rPr>
              <w:t>项</w:t>
            </w: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p>
            <w:pPr>
              <w:spacing w:line="240" w:lineRule="exact"/>
              <w:ind w:firstLine="640"/>
              <w:rPr>
                <w:rFonts w:ascii="宋体" w:cs="宋体"/>
                <w:b/>
                <w:bCs/>
                <w:color w:val="000000"/>
                <w:sz w:val="32"/>
                <w:szCs w:val="32"/>
              </w:rPr>
            </w:pPr>
          </w:p>
        </w:tc>
        <w:tc>
          <w:tcPr>
            <w:tcW w:w="2410" w:type="dxa"/>
            <w:gridSpan w:val="2"/>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申请单位</w:t>
            </w:r>
          </w:p>
        </w:tc>
        <w:tc>
          <w:tcPr>
            <w:tcW w:w="7368" w:type="dxa"/>
            <w:gridSpan w:val="3"/>
            <w:tcBorders>
              <w:tl2br w:val="nil"/>
              <w:tr2bl w:val="nil"/>
            </w:tcBorders>
          </w:tcPr>
          <w:p>
            <w:pPr>
              <w:spacing w:line="240" w:lineRule="exact"/>
              <w:ind w:firstLine="48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410" w:type="dxa"/>
            <w:gridSpan w:val="2"/>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注册地址</w:t>
            </w:r>
          </w:p>
        </w:tc>
        <w:tc>
          <w:tcPr>
            <w:tcW w:w="7368" w:type="dxa"/>
            <w:gridSpan w:val="3"/>
            <w:tcBorders>
              <w:tl2br w:val="nil"/>
              <w:tr2bl w:val="nil"/>
            </w:tcBorders>
          </w:tcPr>
          <w:p>
            <w:pPr>
              <w:spacing w:line="240" w:lineRule="exact"/>
              <w:ind w:firstLine="48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exact"/>
          <w:jc w:val="center"/>
        </w:trPr>
        <w:tc>
          <w:tcPr>
            <w:tcW w:w="993" w:type="dxa"/>
            <w:vMerge w:val="continue"/>
            <w:tcBorders>
              <w:tl2br w:val="nil"/>
              <w:tr2bl w:val="nil"/>
            </w:tcBorders>
          </w:tcPr>
          <w:p>
            <w:pPr>
              <w:ind w:firstLine="480"/>
              <w:rPr>
                <w:color w:val="000000"/>
              </w:rPr>
            </w:pPr>
          </w:p>
        </w:tc>
        <w:tc>
          <w:tcPr>
            <w:tcW w:w="2410" w:type="dxa"/>
            <w:gridSpan w:val="2"/>
            <w:tcBorders>
              <w:tl2br w:val="nil"/>
              <w:tr2bl w:val="nil"/>
            </w:tcBorders>
            <w:vAlign w:val="center"/>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统一社会信用代码</w:t>
            </w:r>
          </w:p>
        </w:tc>
        <w:tc>
          <w:tcPr>
            <w:tcW w:w="2829"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1701"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注册资本</w:t>
            </w:r>
          </w:p>
        </w:tc>
        <w:tc>
          <w:tcPr>
            <w:tcW w:w="2838" w:type="dxa"/>
            <w:tcBorders>
              <w:tl2br w:val="nil"/>
              <w:tr2bl w:val="nil"/>
            </w:tcBorders>
          </w:tcPr>
          <w:p>
            <w:pPr>
              <w:spacing w:line="240" w:lineRule="exact"/>
              <w:ind w:firstLine="48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exact"/>
          <w:jc w:val="center"/>
        </w:trPr>
        <w:tc>
          <w:tcPr>
            <w:tcW w:w="993" w:type="dxa"/>
            <w:vMerge w:val="continue"/>
            <w:tcBorders>
              <w:tl2br w:val="nil"/>
              <w:tr2bl w:val="nil"/>
            </w:tcBorders>
          </w:tcPr>
          <w:p>
            <w:pPr>
              <w:ind w:firstLine="480"/>
              <w:rPr>
                <w:color w:val="000000"/>
              </w:rPr>
            </w:pPr>
          </w:p>
        </w:tc>
        <w:tc>
          <w:tcPr>
            <w:tcW w:w="2410" w:type="dxa"/>
            <w:gridSpan w:val="2"/>
            <w:tcBorders>
              <w:tl2br w:val="nil"/>
              <w:tr2bl w:val="nil"/>
            </w:tcBorders>
            <w:vAlign w:val="center"/>
          </w:tcPr>
          <w:p>
            <w:pPr>
              <w:spacing w:before="156" w:beforeLines="50" w:after="156" w:afterLines="50" w:line="240" w:lineRule="exact"/>
              <w:ind w:left="480" w:hanging="480" w:hangingChars="200"/>
              <w:rPr>
                <w:rFonts w:ascii="宋体"/>
                <w:b/>
                <w:color w:val="000000"/>
                <w:szCs w:val="21"/>
              </w:rPr>
            </w:pPr>
            <w:commentRangeStart w:id="0"/>
            <w:r>
              <w:rPr>
                <w:rFonts w:ascii="宋体"/>
                <w:b/>
                <w:color w:val="000000"/>
                <w:szCs w:val="21"/>
              </w:rPr>
              <w:t>是否属小微企业</w:t>
            </w:r>
            <w:commentRangeEnd w:id="0"/>
            <w:r>
              <w:rPr>
                <w:rStyle w:val="12"/>
              </w:rPr>
              <w:commentReference w:id="0"/>
            </w:r>
          </w:p>
        </w:tc>
        <w:tc>
          <w:tcPr>
            <w:tcW w:w="7368" w:type="dxa"/>
            <w:gridSpan w:val="3"/>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ascii="宋体"/>
                <w:b/>
                <w:color w:val="000000"/>
                <w:szCs w:val="21"/>
              </w:rPr>
              <w:t xml:space="preserve">是 </w:t>
            </w:r>
            <w:r>
              <w:rPr>
                <w:rFonts w:hint="eastAsia" w:ascii="宋体"/>
                <w:b/>
                <w:color w:val="000000"/>
                <w:szCs w:val="21"/>
              </w:rPr>
              <w:t>□</w:t>
            </w:r>
          </w:p>
          <w:p>
            <w:pPr>
              <w:spacing w:before="156" w:beforeLines="50" w:after="156" w:afterLines="50" w:line="240" w:lineRule="exact"/>
              <w:ind w:left="480" w:hanging="480" w:hangingChars="200"/>
              <w:rPr>
                <w:rFonts w:ascii="宋体"/>
                <w:b/>
                <w:color w:val="000000"/>
                <w:szCs w:val="21"/>
              </w:rPr>
            </w:pPr>
            <w:r>
              <w:rPr>
                <w:rFonts w:ascii="宋体"/>
                <w:b/>
                <w:color w:val="000000"/>
                <w:szCs w:val="21"/>
              </w:rPr>
              <w:t xml:space="preserve">否 </w:t>
            </w:r>
            <w:r>
              <w:rPr>
                <w:rFonts w:hint="eastAsia" w:asci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410" w:type="dxa"/>
            <w:gridSpan w:val="2"/>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经营内容</w:t>
            </w:r>
          </w:p>
        </w:tc>
        <w:tc>
          <w:tcPr>
            <w:tcW w:w="7368" w:type="dxa"/>
            <w:gridSpan w:val="3"/>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410" w:type="dxa"/>
            <w:gridSpan w:val="2"/>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法定代表人</w:t>
            </w:r>
          </w:p>
        </w:tc>
        <w:tc>
          <w:tcPr>
            <w:tcW w:w="2829"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1701"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手机号码</w:t>
            </w:r>
          </w:p>
        </w:tc>
        <w:tc>
          <w:tcPr>
            <w:tcW w:w="2838"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410" w:type="dxa"/>
            <w:gridSpan w:val="2"/>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联系人</w:t>
            </w:r>
          </w:p>
        </w:tc>
        <w:tc>
          <w:tcPr>
            <w:tcW w:w="2829"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1701"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手机号码</w:t>
            </w:r>
          </w:p>
        </w:tc>
        <w:tc>
          <w:tcPr>
            <w:tcW w:w="2838"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410" w:type="dxa"/>
            <w:gridSpan w:val="2"/>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贷款机构</w:t>
            </w:r>
          </w:p>
        </w:tc>
        <w:tc>
          <w:tcPr>
            <w:tcW w:w="2829"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1701"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到期贷款金额</w:t>
            </w:r>
          </w:p>
        </w:tc>
        <w:tc>
          <w:tcPr>
            <w:tcW w:w="2838"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410" w:type="dxa"/>
            <w:gridSpan w:val="2"/>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贷款到期日</w:t>
            </w:r>
          </w:p>
        </w:tc>
        <w:tc>
          <w:tcPr>
            <w:tcW w:w="2829"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1701" w:type="dxa"/>
            <w:tcBorders>
              <w:tl2br w:val="nil"/>
              <w:tr2bl w:val="nil"/>
            </w:tcBorders>
            <w:vAlign w:val="bottom"/>
          </w:tcPr>
          <w:p>
            <w:pPr>
              <w:spacing w:after="156" w:afterLines="50" w:line="240" w:lineRule="exact"/>
              <w:ind w:left="480" w:hanging="480" w:hangingChars="200"/>
              <w:rPr>
                <w:rFonts w:ascii="宋体"/>
                <w:b/>
                <w:color w:val="000000"/>
                <w:szCs w:val="21"/>
              </w:rPr>
            </w:pPr>
            <w:commentRangeStart w:id="1"/>
            <w:r>
              <w:rPr>
                <w:rFonts w:hint="eastAsia" w:ascii="宋体"/>
                <w:b/>
                <w:color w:val="000000"/>
                <w:szCs w:val="21"/>
              </w:rPr>
              <w:t>实际还款日</w:t>
            </w:r>
            <w:commentRangeEnd w:id="1"/>
            <w:r>
              <w:rPr>
                <w:rStyle w:val="12"/>
              </w:rPr>
              <w:commentReference w:id="1"/>
            </w:r>
          </w:p>
        </w:tc>
        <w:tc>
          <w:tcPr>
            <w:tcW w:w="2838"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3" w:type="dxa"/>
            <w:vMerge w:val="continue"/>
            <w:tcBorders>
              <w:tl2br w:val="nil"/>
              <w:tr2bl w:val="nil"/>
            </w:tcBorders>
          </w:tcPr>
          <w:p>
            <w:pPr>
              <w:ind w:firstLine="480"/>
              <w:rPr>
                <w:color w:val="000000"/>
              </w:rPr>
            </w:pPr>
          </w:p>
        </w:tc>
        <w:tc>
          <w:tcPr>
            <w:tcW w:w="2410" w:type="dxa"/>
            <w:gridSpan w:val="2"/>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贷款合同编号</w:t>
            </w:r>
          </w:p>
        </w:tc>
        <w:tc>
          <w:tcPr>
            <w:tcW w:w="2829" w:type="dxa"/>
            <w:tcBorders>
              <w:tl2br w:val="nil"/>
              <w:tr2bl w:val="nil"/>
            </w:tcBorders>
          </w:tcPr>
          <w:p>
            <w:pPr>
              <w:spacing w:before="156" w:beforeLines="50" w:after="156" w:afterLines="50" w:line="240" w:lineRule="exact"/>
              <w:ind w:left="640" w:hanging="640" w:hangingChars="200"/>
              <w:rPr>
                <w:rFonts w:ascii="宋体"/>
                <w:b/>
                <w:bCs/>
                <w:color w:val="000000"/>
                <w:sz w:val="32"/>
                <w:szCs w:val="21"/>
              </w:rPr>
            </w:pPr>
          </w:p>
        </w:tc>
        <w:tc>
          <w:tcPr>
            <w:tcW w:w="1701" w:type="dxa"/>
            <w:tcBorders>
              <w:tl2br w:val="nil"/>
              <w:tr2bl w:val="nil"/>
            </w:tcBorders>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续贷金额</w:t>
            </w:r>
          </w:p>
        </w:tc>
        <w:tc>
          <w:tcPr>
            <w:tcW w:w="2838"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jc w:val="center"/>
        </w:trPr>
        <w:tc>
          <w:tcPr>
            <w:tcW w:w="993" w:type="dxa"/>
            <w:vMerge w:val="continue"/>
            <w:tcBorders>
              <w:tl2br w:val="nil"/>
              <w:tr2bl w:val="nil"/>
            </w:tcBorders>
          </w:tcPr>
          <w:p>
            <w:pPr>
              <w:ind w:firstLine="480"/>
              <w:rPr>
                <w:color w:val="000000"/>
              </w:rPr>
            </w:pPr>
          </w:p>
        </w:tc>
        <w:tc>
          <w:tcPr>
            <w:tcW w:w="2410" w:type="dxa"/>
            <w:gridSpan w:val="2"/>
            <w:tcBorders>
              <w:tl2br w:val="nil"/>
              <w:tr2bl w:val="nil"/>
            </w:tcBorders>
          </w:tcPr>
          <w:p>
            <w:pPr>
              <w:spacing w:after="156" w:afterLines="50" w:line="240" w:lineRule="exact"/>
              <w:ind w:left="3" w:leftChars="-1" w:hanging="5" w:hangingChars="2"/>
              <w:jc w:val="left"/>
              <w:rPr>
                <w:rFonts w:ascii="宋体"/>
                <w:b/>
                <w:color w:val="000000"/>
                <w:szCs w:val="21"/>
              </w:rPr>
            </w:pPr>
            <w:r>
              <w:rPr>
                <w:rFonts w:hint="eastAsia" w:ascii="宋体"/>
                <w:b/>
                <w:color w:val="000000"/>
                <w:szCs w:val="21"/>
              </w:rPr>
              <w:t>企业应急还贷</w:t>
            </w:r>
            <w:r>
              <w:rPr>
                <w:rFonts w:ascii="宋体"/>
                <w:b/>
                <w:color w:val="000000"/>
                <w:szCs w:val="21"/>
              </w:rPr>
              <w:br w:type="textWrapping"/>
            </w:r>
            <w:r>
              <w:rPr>
                <w:rFonts w:hint="eastAsia" w:ascii="宋体"/>
                <w:b/>
                <w:color w:val="000000"/>
                <w:szCs w:val="21"/>
              </w:rPr>
              <w:t>资金申请额度</w:t>
            </w:r>
          </w:p>
        </w:tc>
        <w:tc>
          <w:tcPr>
            <w:tcW w:w="2829" w:type="dxa"/>
            <w:tcBorders>
              <w:tl2br w:val="nil"/>
              <w:tr2bl w:val="nil"/>
            </w:tcBorders>
          </w:tcPr>
          <w:p>
            <w:pPr>
              <w:spacing w:before="156" w:beforeLines="50" w:after="156" w:afterLines="50" w:line="240" w:lineRule="exact"/>
              <w:ind w:left="480" w:hanging="480" w:hangingChars="200"/>
              <w:rPr>
                <w:rFonts w:ascii="宋体"/>
                <w:color w:val="000000"/>
                <w:szCs w:val="21"/>
              </w:rPr>
            </w:pPr>
          </w:p>
        </w:tc>
        <w:tc>
          <w:tcPr>
            <w:tcW w:w="1701" w:type="dxa"/>
            <w:tcBorders>
              <w:tl2br w:val="nil"/>
              <w:tr2bl w:val="nil"/>
            </w:tcBorders>
          </w:tcPr>
          <w:p>
            <w:pPr>
              <w:spacing w:before="156" w:beforeLines="50" w:after="156" w:afterLines="50" w:line="240" w:lineRule="exact"/>
              <w:ind w:left="480" w:hanging="480" w:hangingChars="200"/>
              <w:rPr>
                <w:rFonts w:ascii="宋体"/>
                <w:b/>
                <w:color w:val="000000"/>
                <w:szCs w:val="21"/>
              </w:rPr>
            </w:pPr>
            <w:commentRangeStart w:id="2"/>
            <w:r>
              <w:rPr>
                <w:rFonts w:hint="eastAsia" w:ascii="宋体"/>
                <w:b/>
                <w:color w:val="000000"/>
                <w:szCs w:val="21"/>
              </w:rPr>
              <w:t>自筹还贷资金额</w:t>
            </w:r>
            <w:commentRangeEnd w:id="2"/>
            <w:r>
              <w:rPr>
                <w:rStyle w:val="12"/>
              </w:rPr>
              <w:commentReference w:id="2"/>
            </w:r>
          </w:p>
        </w:tc>
        <w:tc>
          <w:tcPr>
            <w:tcW w:w="2838" w:type="dxa"/>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993" w:type="dxa"/>
            <w:vMerge w:val="continue"/>
            <w:tcBorders>
              <w:tl2br w:val="nil"/>
              <w:tr2bl w:val="nil"/>
            </w:tcBorders>
          </w:tcPr>
          <w:p>
            <w:pPr>
              <w:ind w:firstLine="480"/>
              <w:rPr>
                <w:color w:val="000000"/>
              </w:rPr>
            </w:pPr>
          </w:p>
        </w:tc>
        <w:tc>
          <w:tcPr>
            <w:tcW w:w="2410" w:type="dxa"/>
            <w:gridSpan w:val="2"/>
            <w:tcBorders>
              <w:tl2br w:val="nil"/>
              <w:tr2bl w:val="nil"/>
            </w:tcBorders>
          </w:tcPr>
          <w:p>
            <w:pPr>
              <w:spacing w:after="156" w:afterLines="50" w:line="240" w:lineRule="exact"/>
              <w:ind w:left="3" w:leftChars="-1" w:hanging="5" w:hangingChars="2"/>
              <w:rPr>
                <w:rFonts w:ascii="宋体"/>
                <w:b/>
                <w:color w:val="000000"/>
                <w:szCs w:val="21"/>
              </w:rPr>
            </w:pPr>
            <w:r>
              <w:rPr>
                <w:rFonts w:hint="eastAsia" w:ascii="宋体"/>
                <w:b/>
                <w:color w:val="000000"/>
                <w:szCs w:val="21"/>
              </w:rPr>
              <w:t>企业应急还贷</w:t>
            </w:r>
            <w:r>
              <w:rPr>
                <w:rFonts w:ascii="宋体"/>
                <w:b/>
                <w:color w:val="000000"/>
                <w:szCs w:val="21"/>
              </w:rPr>
              <w:br w:type="textWrapping"/>
            </w:r>
            <w:r>
              <w:rPr>
                <w:rFonts w:hint="eastAsia" w:ascii="宋体"/>
                <w:b/>
                <w:color w:val="000000"/>
                <w:szCs w:val="21"/>
              </w:rPr>
              <w:t>资金申请期限</w:t>
            </w:r>
          </w:p>
        </w:tc>
        <w:tc>
          <w:tcPr>
            <w:tcW w:w="7368" w:type="dxa"/>
            <w:gridSpan w:val="3"/>
            <w:tcBorders>
              <w:tl2br w:val="nil"/>
              <w:tr2bl w:val="nil"/>
            </w:tcBorders>
          </w:tcPr>
          <w:p>
            <w:pPr>
              <w:spacing w:line="240" w:lineRule="exact"/>
              <w:ind w:firstLine="48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exact"/>
          <w:jc w:val="center"/>
        </w:trPr>
        <w:tc>
          <w:tcPr>
            <w:tcW w:w="993" w:type="dxa"/>
            <w:vMerge w:val="continue"/>
            <w:tcBorders>
              <w:tl2br w:val="nil"/>
              <w:tr2bl w:val="nil"/>
            </w:tcBorders>
          </w:tcPr>
          <w:p>
            <w:pPr>
              <w:ind w:firstLine="480"/>
              <w:rPr>
                <w:color w:val="000000"/>
              </w:rPr>
            </w:pPr>
          </w:p>
        </w:tc>
        <w:tc>
          <w:tcPr>
            <w:tcW w:w="709" w:type="dxa"/>
            <w:vMerge w:val="restart"/>
            <w:tcBorders>
              <w:tl2br w:val="nil"/>
              <w:tr2bl w:val="nil"/>
            </w:tcBorders>
            <w:vAlign w:val="center"/>
          </w:tcPr>
          <w:p>
            <w:pPr>
              <w:spacing w:before="156" w:beforeLines="50" w:line="240" w:lineRule="exact"/>
              <w:ind w:left="480" w:hanging="480" w:hangingChars="200"/>
              <w:rPr>
                <w:rFonts w:ascii="宋体"/>
                <w:b/>
                <w:color w:val="000000"/>
                <w:szCs w:val="21"/>
              </w:rPr>
            </w:pPr>
            <w:r>
              <w:rPr>
                <w:rFonts w:ascii="宋体"/>
                <w:b/>
                <w:color w:val="000000"/>
                <w:szCs w:val="21"/>
              </w:rPr>
              <w:t>原</w:t>
            </w:r>
          </w:p>
          <w:p>
            <w:pPr>
              <w:spacing w:before="156" w:beforeLines="50" w:line="240" w:lineRule="exact"/>
              <w:ind w:left="640" w:hanging="640" w:hangingChars="200"/>
              <w:rPr>
                <w:rFonts w:ascii="宋体"/>
                <w:b/>
                <w:bCs/>
                <w:color w:val="000000"/>
                <w:sz w:val="32"/>
                <w:szCs w:val="21"/>
              </w:rPr>
            </w:pPr>
          </w:p>
          <w:p>
            <w:pPr>
              <w:spacing w:before="156" w:beforeLines="50" w:line="240" w:lineRule="exact"/>
              <w:ind w:left="480" w:hanging="480" w:hangingChars="200"/>
              <w:rPr>
                <w:rFonts w:ascii="宋体"/>
                <w:b/>
                <w:color w:val="000000"/>
                <w:szCs w:val="21"/>
              </w:rPr>
            </w:pPr>
            <w:r>
              <w:rPr>
                <w:rFonts w:ascii="宋体"/>
                <w:b/>
                <w:color w:val="000000"/>
                <w:szCs w:val="21"/>
              </w:rPr>
              <w:t>贷</w:t>
            </w:r>
          </w:p>
          <w:p>
            <w:pPr>
              <w:spacing w:before="156" w:beforeLines="50" w:line="240" w:lineRule="exact"/>
              <w:ind w:left="640" w:hanging="640" w:hangingChars="200"/>
              <w:rPr>
                <w:rFonts w:ascii="宋体"/>
                <w:b/>
                <w:bCs/>
                <w:color w:val="000000"/>
                <w:sz w:val="32"/>
                <w:szCs w:val="21"/>
              </w:rPr>
            </w:pPr>
          </w:p>
          <w:p>
            <w:pPr>
              <w:spacing w:before="156" w:beforeLines="50" w:line="240" w:lineRule="exact"/>
              <w:ind w:left="480" w:hanging="480" w:hangingChars="200"/>
              <w:rPr>
                <w:rFonts w:ascii="宋体"/>
                <w:b/>
                <w:color w:val="000000"/>
                <w:szCs w:val="21"/>
              </w:rPr>
            </w:pPr>
            <w:r>
              <w:rPr>
                <w:rFonts w:ascii="宋体"/>
                <w:b/>
                <w:color w:val="000000"/>
                <w:szCs w:val="21"/>
              </w:rPr>
              <w:t>款</w:t>
            </w:r>
          </w:p>
          <w:p>
            <w:pPr>
              <w:spacing w:before="156" w:beforeLines="50" w:line="240" w:lineRule="exact"/>
              <w:ind w:left="640" w:hanging="640" w:hangingChars="200"/>
              <w:rPr>
                <w:rFonts w:ascii="宋体"/>
                <w:b/>
                <w:bCs/>
                <w:color w:val="000000"/>
                <w:sz w:val="32"/>
                <w:szCs w:val="21"/>
              </w:rPr>
            </w:pPr>
          </w:p>
          <w:p>
            <w:pPr>
              <w:spacing w:before="156" w:beforeLines="50" w:line="240" w:lineRule="exact"/>
              <w:ind w:left="480" w:hanging="480" w:hangingChars="200"/>
              <w:rPr>
                <w:rFonts w:ascii="宋体"/>
                <w:b/>
                <w:color w:val="000000"/>
                <w:szCs w:val="21"/>
              </w:rPr>
            </w:pPr>
            <w:r>
              <w:rPr>
                <w:rFonts w:hint="eastAsia" w:ascii="宋体"/>
                <w:b/>
                <w:color w:val="000000"/>
                <w:szCs w:val="21"/>
              </w:rPr>
              <w:t>担</w:t>
            </w:r>
          </w:p>
          <w:p>
            <w:pPr>
              <w:spacing w:before="156" w:beforeLines="50" w:line="240" w:lineRule="exact"/>
              <w:ind w:left="640" w:hanging="640" w:hangingChars="200"/>
              <w:rPr>
                <w:rFonts w:ascii="宋体"/>
                <w:b/>
                <w:bCs/>
                <w:color w:val="000000"/>
                <w:sz w:val="32"/>
                <w:szCs w:val="21"/>
              </w:rPr>
            </w:pPr>
          </w:p>
          <w:p>
            <w:pPr>
              <w:spacing w:before="156" w:beforeLines="50" w:line="240" w:lineRule="exact"/>
              <w:ind w:left="480" w:hanging="480" w:hangingChars="200"/>
              <w:rPr>
                <w:rFonts w:ascii="宋体"/>
                <w:b/>
                <w:color w:val="000000"/>
                <w:szCs w:val="21"/>
              </w:rPr>
            </w:pPr>
            <w:r>
              <w:rPr>
                <w:rFonts w:hint="eastAsia" w:ascii="宋体"/>
                <w:b/>
                <w:color w:val="000000"/>
                <w:szCs w:val="21"/>
              </w:rPr>
              <w:t>保</w:t>
            </w:r>
          </w:p>
          <w:p>
            <w:pPr>
              <w:spacing w:before="156" w:beforeLines="50" w:line="240" w:lineRule="exact"/>
              <w:ind w:left="640" w:hanging="640" w:hangingChars="200"/>
              <w:rPr>
                <w:rFonts w:ascii="宋体"/>
                <w:b/>
                <w:bCs/>
                <w:color w:val="000000"/>
                <w:sz w:val="32"/>
                <w:szCs w:val="21"/>
              </w:rPr>
            </w:pPr>
          </w:p>
          <w:p>
            <w:pPr>
              <w:spacing w:before="156" w:beforeLines="50" w:line="240" w:lineRule="exact"/>
              <w:ind w:left="480" w:hanging="480" w:hangingChars="200"/>
              <w:rPr>
                <w:rFonts w:ascii="宋体"/>
                <w:b/>
                <w:color w:val="000000"/>
                <w:szCs w:val="21"/>
              </w:rPr>
            </w:pPr>
            <w:r>
              <w:rPr>
                <w:rFonts w:hint="eastAsia" w:ascii="宋体"/>
                <w:b/>
                <w:color w:val="000000"/>
                <w:szCs w:val="21"/>
              </w:rPr>
              <w:t>事</w:t>
            </w:r>
          </w:p>
          <w:p>
            <w:pPr>
              <w:spacing w:before="156" w:beforeLines="50" w:line="240" w:lineRule="exact"/>
              <w:ind w:left="640" w:hanging="640" w:hangingChars="200"/>
              <w:rPr>
                <w:rFonts w:ascii="宋体"/>
                <w:b/>
                <w:bCs/>
                <w:color w:val="000000"/>
                <w:sz w:val="32"/>
                <w:szCs w:val="21"/>
              </w:rPr>
            </w:pPr>
          </w:p>
          <w:p>
            <w:pPr>
              <w:spacing w:before="156" w:beforeLines="50" w:line="240" w:lineRule="exact"/>
              <w:ind w:left="480" w:hanging="480" w:hangingChars="200"/>
              <w:rPr>
                <w:rFonts w:ascii="宋体"/>
                <w:b/>
                <w:color w:val="000000"/>
                <w:szCs w:val="21"/>
              </w:rPr>
            </w:pPr>
            <w:r>
              <w:rPr>
                <w:rFonts w:hint="eastAsia" w:ascii="宋体"/>
                <w:b/>
                <w:color w:val="000000"/>
                <w:szCs w:val="21"/>
              </w:rPr>
              <w:t>项</w:t>
            </w:r>
          </w:p>
        </w:tc>
        <w:tc>
          <w:tcPr>
            <w:tcW w:w="1701" w:type="dxa"/>
            <w:tcBorders>
              <w:tl2br w:val="nil"/>
              <w:tr2bl w:val="nil"/>
            </w:tcBorders>
            <w:vAlign w:val="center"/>
          </w:tcPr>
          <w:p>
            <w:pPr>
              <w:spacing w:before="156" w:beforeLines="50" w:after="156" w:afterLines="50" w:line="200" w:lineRule="exact"/>
              <w:ind w:left="480" w:hanging="480" w:hangingChars="200"/>
              <w:rPr>
                <w:rFonts w:ascii="宋体"/>
                <w:b/>
                <w:color w:val="000000"/>
                <w:szCs w:val="21"/>
              </w:rPr>
            </w:pPr>
            <w:r>
              <w:rPr>
                <w:rFonts w:hint="eastAsia" w:ascii="宋体"/>
                <w:b/>
                <w:color w:val="000000"/>
                <w:szCs w:val="21"/>
              </w:rPr>
              <w:t>保证担保</w:t>
            </w:r>
          </w:p>
          <w:p>
            <w:pPr>
              <w:spacing w:before="156" w:beforeLines="50" w:after="156" w:afterLines="50" w:line="200" w:lineRule="exact"/>
              <w:ind w:firstLine="0" w:firstLineChars="0"/>
              <w:rPr>
                <w:rFonts w:ascii="宋体"/>
                <w:b/>
                <w:color w:val="000000"/>
                <w:szCs w:val="21"/>
              </w:rPr>
            </w:pPr>
            <w:r>
              <w:rPr>
                <w:rFonts w:hint="eastAsia" w:ascii="宋体"/>
                <w:b/>
                <w:color w:val="000000"/>
                <w:szCs w:val="21"/>
              </w:rPr>
              <w:t>企业名称</w:t>
            </w:r>
          </w:p>
        </w:tc>
        <w:tc>
          <w:tcPr>
            <w:tcW w:w="7368" w:type="dxa"/>
            <w:gridSpan w:val="3"/>
            <w:tcBorders>
              <w:tl2br w:val="nil"/>
              <w:tr2bl w:val="nil"/>
            </w:tcBorders>
          </w:tcPr>
          <w:p>
            <w:pPr>
              <w:spacing w:line="240" w:lineRule="exact"/>
              <w:ind w:firstLine="480"/>
              <w:rPr>
                <w:rFonts w:ascii="宋体"/>
                <w:color w:val="000000"/>
                <w:szCs w:val="21"/>
              </w:rPr>
            </w:pPr>
          </w:p>
          <w:p>
            <w:pPr>
              <w:spacing w:line="240" w:lineRule="exact"/>
              <w:ind w:firstLine="48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exact"/>
          <w:jc w:val="center"/>
        </w:trPr>
        <w:tc>
          <w:tcPr>
            <w:tcW w:w="993" w:type="dxa"/>
            <w:vMerge w:val="continue"/>
            <w:tcBorders>
              <w:tl2br w:val="nil"/>
              <w:tr2bl w:val="nil"/>
            </w:tcBorders>
          </w:tcPr>
          <w:p>
            <w:pPr>
              <w:ind w:firstLine="480"/>
              <w:rPr>
                <w:color w:val="000000"/>
              </w:rPr>
            </w:pPr>
          </w:p>
        </w:tc>
        <w:tc>
          <w:tcPr>
            <w:tcW w:w="709" w:type="dxa"/>
            <w:vMerge w:val="continue"/>
            <w:tcBorders>
              <w:tl2br w:val="nil"/>
              <w:tr2bl w:val="nil"/>
            </w:tcBorders>
            <w:vAlign w:val="center"/>
          </w:tcPr>
          <w:p>
            <w:pPr>
              <w:ind w:firstLine="480"/>
              <w:rPr>
                <w:color w:val="000000"/>
              </w:rPr>
            </w:pPr>
          </w:p>
        </w:tc>
        <w:tc>
          <w:tcPr>
            <w:tcW w:w="1701" w:type="dxa"/>
            <w:tcBorders>
              <w:tl2br w:val="nil"/>
              <w:tr2bl w:val="nil"/>
            </w:tcBorders>
          </w:tcPr>
          <w:p>
            <w:pPr>
              <w:spacing w:before="156" w:beforeLines="50" w:after="156" w:afterLines="50"/>
              <w:ind w:firstLine="0" w:firstLineChars="0"/>
              <w:rPr>
                <w:rFonts w:ascii="宋体"/>
                <w:b/>
                <w:color w:val="000000"/>
                <w:szCs w:val="21"/>
              </w:rPr>
            </w:pPr>
            <w:r>
              <w:rPr>
                <w:rFonts w:hint="eastAsia" w:ascii="宋体"/>
                <w:b/>
                <w:color w:val="000000"/>
                <w:szCs w:val="21"/>
              </w:rPr>
              <w:t>保证担保自然人姓名及证件号码</w:t>
            </w:r>
          </w:p>
        </w:tc>
        <w:tc>
          <w:tcPr>
            <w:tcW w:w="7368" w:type="dxa"/>
            <w:gridSpan w:val="3"/>
            <w:tcBorders>
              <w:tl2br w:val="nil"/>
              <w:tr2bl w:val="nil"/>
            </w:tcBorders>
          </w:tcPr>
          <w:p>
            <w:pPr>
              <w:spacing w:line="240" w:lineRule="exact"/>
              <w:ind w:firstLine="48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exact"/>
          <w:jc w:val="center"/>
        </w:trPr>
        <w:tc>
          <w:tcPr>
            <w:tcW w:w="993" w:type="dxa"/>
            <w:vMerge w:val="continue"/>
            <w:tcBorders>
              <w:tl2br w:val="nil"/>
              <w:tr2bl w:val="nil"/>
            </w:tcBorders>
          </w:tcPr>
          <w:p>
            <w:pPr>
              <w:ind w:firstLine="480"/>
              <w:rPr>
                <w:color w:val="000000"/>
              </w:rPr>
            </w:pPr>
          </w:p>
        </w:tc>
        <w:tc>
          <w:tcPr>
            <w:tcW w:w="709" w:type="dxa"/>
            <w:vMerge w:val="continue"/>
            <w:tcBorders>
              <w:tl2br w:val="nil"/>
              <w:tr2bl w:val="nil"/>
            </w:tcBorders>
          </w:tcPr>
          <w:p>
            <w:pPr>
              <w:ind w:firstLine="480"/>
              <w:rPr>
                <w:color w:val="000000"/>
              </w:rPr>
            </w:pPr>
          </w:p>
        </w:tc>
        <w:tc>
          <w:tcPr>
            <w:tcW w:w="1701" w:type="dxa"/>
            <w:tcBorders>
              <w:tl2br w:val="nil"/>
              <w:tr2bl w:val="nil"/>
            </w:tcBorders>
            <w:vAlign w:val="center"/>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抵押担保信息1</w:t>
            </w:r>
          </w:p>
        </w:tc>
        <w:tc>
          <w:tcPr>
            <w:tcW w:w="7368" w:type="dxa"/>
            <w:gridSpan w:val="3"/>
            <w:tcBorders>
              <w:tl2br w:val="nil"/>
              <w:tr2bl w:val="nil"/>
            </w:tcBorders>
          </w:tcPr>
          <w:p>
            <w:pPr>
              <w:ind w:firstLine="480"/>
              <w:rPr>
                <w:rFonts w:ascii="宋体"/>
                <w:color w:val="000000"/>
                <w:szCs w:val="21"/>
              </w:rPr>
            </w:pPr>
            <w:r>
              <w:rPr>
                <w:rFonts w:hint="eastAsia" w:ascii="宋体"/>
                <w:color w:val="000000"/>
                <w:szCs w:val="21"/>
              </w:rPr>
              <w:t>房产权属人</w:t>
            </w:r>
            <w:r>
              <w:rPr>
                <w:rFonts w:ascii="宋体"/>
                <w:bCs/>
                <w:color w:val="000000"/>
                <w:szCs w:val="21"/>
                <w:u w:val="single"/>
              </w:rPr>
              <w:t xml:space="preserve">                     </w:t>
            </w:r>
            <w:r>
              <w:rPr>
                <w:rFonts w:hint="eastAsia" w:ascii="宋体"/>
                <w:color w:val="000000"/>
                <w:szCs w:val="21"/>
              </w:rPr>
              <w:t>；坐落：</w:t>
            </w:r>
            <w:r>
              <w:rPr>
                <w:rFonts w:ascii="宋体"/>
                <w:bCs/>
                <w:color w:val="000000"/>
                <w:szCs w:val="21"/>
                <w:u w:val="single"/>
              </w:rPr>
              <w:t xml:space="preserve">                     </w:t>
            </w:r>
          </w:p>
          <w:p>
            <w:pPr>
              <w:ind w:firstLine="480"/>
              <w:rPr>
                <w:rFonts w:ascii="宋体"/>
                <w:color w:val="000000"/>
                <w:szCs w:val="21"/>
              </w:rPr>
            </w:pPr>
            <w:r>
              <w:rPr>
                <w:rFonts w:hint="eastAsia" w:ascii="宋体"/>
                <w:color w:val="000000"/>
                <w:szCs w:val="21"/>
              </w:rPr>
              <w:t xml:space="preserve">权证号： </w:t>
            </w:r>
            <w:r>
              <w:rPr>
                <w:rFonts w:ascii="宋体"/>
                <w:bCs/>
                <w:color w:val="000000"/>
                <w:szCs w:val="21"/>
                <w:u w:val="single"/>
              </w:rPr>
              <w:t xml:space="preserve">                     </w:t>
            </w:r>
            <w:r>
              <w:rPr>
                <w:rFonts w:hint="eastAsia" w:ascii="宋体"/>
                <w:color w:val="000000"/>
                <w:szCs w:val="21"/>
              </w:rPr>
              <w:t>；抵押登记有效期：</w:t>
            </w:r>
            <w:r>
              <w:rPr>
                <w:rFonts w:ascii="宋体"/>
                <w:bCs/>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exact"/>
          <w:jc w:val="center"/>
        </w:trPr>
        <w:tc>
          <w:tcPr>
            <w:tcW w:w="993" w:type="dxa"/>
            <w:vMerge w:val="continue"/>
            <w:tcBorders>
              <w:tl2br w:val="nil"/>
              <w:tr2bl w:val="nil"/>
            </w:tcBorders>
          </w:tcPr>
          <w:p>
            <w:pPr>
              <w:ind w:firstLine="480"/>
              <w:rPr>
                <w:color w:val="000000"/>
              </w:rPr>
            </w:pPr>
          </w:p>
        </w:tc>
        <w:tc>
          <w:tcPr>
            <w:tcW w:w="709" w:type="dxa"/>
            <w:vMerge w:val="continue"/>
            <w:tcBorders>
              <w:tl2br w:val="nil"/>
              <w:tr2bl w:val="nil"/>
            </w:tcBorders>
          </w:tcPr>
          <w:p>
            <w:pPr>
              <w:ind w:firstLine="480"/>
              <w:rPr>
                <w:color w:val="000000"/>
              </w:rPr>
            </w:pPr>
          </w:p>
        </w:tc>
        <w:tc>
          <w:tcPr>
            <w:tcW w:w="1701" w:type="dxa"/>
            <w:tcBorders>
              <w:tl2br w:val="nil"/>
              <w:tr2bl w:val="nil"/>
            </w:tcBorders>
            <w:vAlign w:val="center"/>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抵押担保信息2</w:t>
            </w:r>
          </w:p>
        </w:tc>
        <w:tc>
          <w:tcPr>
            <w:tcW w:w="7368" w:type="dxa"/>
            <w:gridSpan w:val="3"/>
            <w:tcBorders>
              <w:tl2br w:val="nil"/>
              <w:tr2bl w:val="nil"/>
            </w:tcBorders>
          </w:tcPr>
          <w:p>
            <w:pPr>
              <w:ind w:firstLine="480"/>
              <w:rPr>
                <w:rFonts w:ascii="宋体"/>
                <w:color w:val="000000"/>
                <w:szCs w:val="21"/>
              </w:rPr>
            </w:pPr>
            <w:r>
              <w:rPr>
                <w:rFonts w:hint="eastAsia" w:ascii="宋体"/>
                <w:color w:val="000000"/>
                <w:szCs w:val="21"/>
              </w:rPr>
              <w:t>房产权属人</w:t>
            </w:r>
            <w:r>
              <w:rPr>
                <w:rFonts w:ascii="宋体"/>
                <w:bCs/>
                <w:color w:val="000000"/>
                <w:szCs w:val="21"/>
                <w:u w:val="single"/>
              </w:rPr>
              <w:t xml:space="preserve">                     </w:t>
            </w:r>
            <w:r>
              <w:rPr>
                <w:rFonts w:hint="eastAsia" w:ascii="宋体"/>
                <w:color w:val="000000"/>
                <w:szCs w:val="21"/>
              </w:rPr>
              <w:t>；坐落：</w:t>
            </w:r>
            <w:r>
              <w:rPr>
                <w:rFonts w:ascii="宋体"/>
                <w:bCs/>
                <w:color w:val="000000"/>
                <w:szCs w:val="21"/>
                <w:u w:val="single"/>
              </w:rPr>
              <w:t xml:space="preserve">                     </w:t>
            </w:r>
          </w:p>
          <w:p>
            <w:pPr>
              <w:ind w:firstLine="480"/>
              <w:rPr>
                <w:rFonts w:ascii="宋体"/>
                <w:color w:val="000000"/>
                <w:szCs w:val="21"/>
              </w:rPr>
            </w:pPr>
            <w:r>
              <w:rPr>
                <w:rFonts w:hint="eastAsia" w:ascii="宋体"/>
                <w:color w:val="000000"/>
                <w:szCs w:val="21"/>
              </w:rPr>
              <w:t xml:space="preserve">权证号： </w:t>
            </w:r>
            <w:r>
              <w:rPr>
                <w:rFonts w:ascii="宋体"/>
                <w:bCs/>
                <w:color w:val="000000"/>
                <w:szCs w:val="21"/>
                <w:u w:val="single"/>
              </w:rPr>
              <w:t xml:space="preserve">                     </w:t>
            </w:r>
            <w:r>
              <w:rPr>
                <w:rFonts w:hint="eastAsia" w:ascii="宋体"/>
                <w:color w:val="000000"/>
                <w:szCs w:val="21"/>
              </w:rPr>
              <w:t>；抵押登记有效期：</w:t>
            </w:r>
            <w:r>
              <w:rPr>
                <w:rFonts w:ascii="宋体"/>
                <w:bCs/>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exact"/>
          <w:jc w:val="center"/>
        </w:trPr>
        <w:tc>
          <w:tcPr>
            <w:tcW w:w="993" w:type="dxa"/>
            <w:vMerge w:val="continue"/>
            <w:tcBorders>
              <w:tl2br w:val="nil"/>
              <w:tr2bl w:val="nil"/>
            </w:tcBorders>
          </w:tcPr>
          <w:p>
            <w:pPr>
              <w:ind w:firstLine="480"/>
              <w:rPr>
                <w:color w:val="000000"/>
              </w:rPr>
            </w:pPr>
          </w:p>
        </w:tc>
        <w:tc>
          <w:tcPr>
            <w:tcW w:w="709" w:type="dxa"/>
            <w:vMerge w:val="continue"/>
            <w:tcBorders>
              <w:tl2br w:val="nil"/>
              <w:tr2bl w:val="nil"/>
            </w:tcBorders>
          </w:tcPr>
          <w:p>
            <w:pPr>
              <w:ind w:firstLine="480"/>
              <w:rPr>
                <w:color w:val="000000"/>
              </w:rPr>
            </w:pPr>
          </w:p>
        </w:tc>
        <w:tc>
          <w:tcPr>
            <w:tcW w:w="1701" w:type="dxa"/>
            <w:tcBorders>
              <w:tl2br w:val="nil"/>
              <w:tr2bl w:val="nil"/>
            </w:tcBorders>
            <w:vAlign w:val="center"/>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抵押担保信息3</w:t>
            </w:r>
          </w:p>
        </w:tc>
        <w:tc>
          <w:tcPr>
            <w:tcW w:w="7368" w:type="dxa"/>
            <w:gridSpan w:val="3"/>
            <w:tcBorders>
              <w:tl2br w:val="nil"/>
              <w:tr2bl w:val="nil"/>
            </w:tcBorders>
          </w:tcPr>
          <w:p>
            <w:pPr>
              <w:ind w:firstLine="480"/>
              <w:rPr>
                <w:rFonts w:ascii="宋体"/>
                <w:color w:val="000000"/>
                <w:szCs w:val="21"/>
              </w:rPr>
            </w:pPr>
            <w:r>
              <w:rPr>
                <w:rFonts w:hint="eastAsia" w:ascii="宋体"/>
                <w:color w:val="000000"/>
                <w:szCs w:val="21"/>
              </w:rPr>
              <w:t>房产权属人</w:t>
            </w:r>
            <w:r>
              <w:rPr>
                <w:rFonts w:ascii="宋体"/>
                <w:bCs/>
                <w:color w:val="000000"/>
                <w:szCs w:val="21"/>
                <w:u w:val="single"/>
              </w:rPr>
              <w:t xml:space="preserve">                     </w:t>
            </w:r>
            <w:r>
              <w:rPr>
                <w:rFonts w:hint="eastAsia" w:ascii="宋体"/>
                <w:color w:val="000000"/>
                <w:szCs w:val="21"/>
              </w:rPr>
              <w:t>；坐落：</w:t>
            </w:r>
            <w:r>
              <w:rPr>
                <w:rFonts w:ascii="宋体"/>
                <w:bCs/>
                <w:color w:val="000000"/>
                <w:szCs w:val="21"/>
                <w:u w:val="single"/>
              </w:rPr>
              <w:t xml:space="preserve">                     </w:t>
            </w:r>
          </w:p>
          <w:p>
            <w:pPr>
              <w:ind w:firstLine="480"/>
              <w:rPr>
                <w:rFonts w:ascii="宋体"/>
                <w:color w:val="000000"/>
                <w:szCs w:val="21"/>
              </w:rPr>
            </w:pPr>
            <w:r>
              <w:rPr>
                <w:rFonts w:hint="eastAsia" w:ascii="宋体"/>
                <w:color w:val="000000"/>
                <w:szCs w:val="21"/>
              </w:rPr>
              <w:t xml:space="preserve">权证号： </w:t>
            </w:r>
            <w:r>
              <w:rPr>
                <w:rFonts w:ascii="宋体"/>
                <w:bCs/>
                <w:color w:val="000000"/>
                <w:szCs w:val="21"/>
                <w:u w:val="single"/>
              </w:rPr>
              <w:t xml:space="preserve">                     </w:t>
            </w:r>
            <w:r>
              <w:rPr>
                <w:rFonts w:hint="eastAsia" w:ascii="宋体"/>
                <w:color w:val="000000"/>
                <w:szCs w:val="21"/>
              </w:rPr>
              <w:t>；抵押登记有效期：</w:t>
            </w:r>
            <w:r>
              <w:rPr>
                <w:rFonts w:ascii="宋体"/>
                <w:bCs/>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exact"/>
          <w:jc w:val="center"/>
        </w:trPr>
        <w:tc>
          <w:tcPr>
            <w:tcW w:w="993" w:type="dxa"/>
            <w:vMerge w:val="continue"/>
            <w:tcBorders>
              <w:tl2br w:val="nil"/>
              <w:tr2bl w:val="nil"/>
            </w:tcBorders>
          </w:tcPr>
          <w:p>
            <w:pPr>
              <w:ind w:firstLine="480"/>
              <w:rPr>
                <w:color w:val="000000"/>
              </w:rPr>
            </w:pPr>
          </w:p>
        </w:tc>
        <w:tc>
          <w:tcPr>
            <w:tcW w:w="709" w:type="dxa"/>
            <w:vMerge w:val="continue"/>
            <w:tcBorders>
              <w:tl2br w:val="nil"/>
              <w:tr2bl w:val="nil"/>
            </w:tcBorders>
          </w:tcPr>
          <w:p>
            <w:pPr>
              <w:ind w:firstLine="480"/>
              <w:rPr>
                <w:color w:val="000000"/>
              </w:rPr>
            </w:pPr>
          </w:p>
        </w:tc>
        <w:tc>
          <w:tcPr>
            <w:tcW w:w="1701" w:type="dxa"/>
            <w:tcBorders>
              <w:tl2br w:val="nil"/>
              <w:tr2bl w:val="nil"/>
            </w:tcBorders>
            <w:vAlign w:val="center"/>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抵押担保信息4</w:t>
            </w:r>
          </w:p>
        </w:tc>
        <w:tc>
          <w:tcPr>
            <w:tcW w:w="7368" w:type="dxa"/>
            <w:gridSpan w:val="3"/>
            <w:tcBorders>
              <w:tl2br w:val="nil"/>
              <w:tr2bl w:val="nil"/>
            </w:tcBorders>
          </w:tcPr>
          <w:p>
            <w:pPr>
              <w:ind w:firstLine="480"/>
              <w:rPr>
                <w:rFonts w:ascii="宋体"/>
                <w:color w:val="000000"/>
                <w:szCs w:val="21"/>
              </w:rPr>
            </w:pPr>
            <w:r>
              <w:rPr>
                <w:rFonts w:hint="eastAsia" w:ascii="宋体"/>
                <w:color w:val="000000"/>
                <w:szCs w:val="21"/>
              </w:rPr>
              <w:t>房产权属人</w:t>
            </w:r>
            <w:r>
              <w:rPr>
                <w:rFonts w:ascii="宋体"/>
                <w:bCs/>
                <w:color w:val="000000"/>
                <w:szCs w:val="21"/>
                <w:u w:val="single"/>
              </w:rPr>
              <w:t xml:space="preserve">                     </w:t>
            </w:r>
            <w:r>
              <w:rPr>
                <w:rFonts w:hint="eastAsia" w:ascii="宋体"/>
                <w:color w:val="000000"/>
                <w:szCs w:val="21"/>
              </w:rPr>
              <w:t>；坐落：</w:t>
            </w:r>
            <w:r>
              <w:rPr>
                <w:rFonts w:ascii="宋体"/>
                <w:bCs/>
                <w:color w:val="000000"/>
                <w:szCs w:val="21"/>
                <w:u w:val="single"/>
              </w:rPr>
              <w:t xml:space="preserve">                     </w:t>
            </w:r>
          </w:p>
          <w:p>
            <w:pPr>
              <w:ind w:firstLine="480"/>
              <w:rPr>
                <w:rFonts w:ascii="宋体"/>
                <w:color w:val="000000"/>
                <w:szCs w:val="21"/>
              </w:rPr>
            </w:pPr>
            <w:r>
              <w:rPr>
                <w:rFonts w:hint="eastAsia" w:ascii="宋体"/>
                <w:color w:val="000000"/>
                <w:szCs w:val="21"/>
              </w:rPr>
              <w:t xml:space="preserve">权证号： </w:t>
            </w:r>
            <w:r>
              <w:rPr>
                <w:rFonts w:ascii="宋体"/>
                <w:bCs/>
                <w:color w:val="000000"/>
                <w:szCs w:val="21"/>
                <w:u w:val="single"/>
              </w:rPr>
              <w:t xml:space="preserve">                     </w:t>
            </w:r>
            <w:r>
              <w:rPr>
                <w:rFonts w:hint="eastAsia" w:ascii="宋体"/>
                <w:color w:val="000000"/>
                <w:szCs w:val="21"/>
              </w:rPr>
              <w:t>；抵押登记有效期：</w:t>
            </w:r>
            <w:r>
              <w:rPr>
                <w:rFonts w:ascii="宋体"/>
                <w:bCs/>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exact"/>
          <w:jc w:val="center"/>
        </w:trPr>
        <w:tc>
          <w:tcPr>
            <w:tcW w:w="993" w:type="dxa"/>
            <w:vMerge w:val="continue"/>
            <w:tcBorders>
              <w:tl2br w:val="nil"/>
              <w:tr2bl w:val="nil"/>
            </w:tcBorders>
          </w:tcPr>
          <w:p>
            <w:pPr>
              <w:ind w:firstLine="480"/>
              <w:rPr>
                <w:color w:val="000000"/>
              </w:rPr>
            </w:pPr>
          </w:p>
        </w:tc>
        <w:tc>
          <w:tcPr>
            <w:tcW w:w="709" w:type="dxa"/>
            <w:vMerge w:val="continue"/>
            <w:tcBorders>
              <w:tl2br w:val="nil"/>
              <w:tr2bl w:val="nil"/>
            </w:tcBorders>
          </w:tcPr>
          <w:p>
            <w:pPr>
              <w:ind w:firstLine="480"/>
              <w:rPr>
                <w:color w:val="000000"/>
              </w:rPr>
            </w:pPr>
          </w:p>
        </w:tc>
        <w:tc>
          <w:tcPr>
            <w:tcW w:w="1701" w:type="dxa"/>
            <w:tcBorders>
              <w:tl2br w:val="nil"/>
              <w:tr2bl w:val="nil"/>
            </w:tcBorders>
            <w:vAlign w:val="center"/>
          </w:tcPr>
          <w:p>
            <w:pPr>
              <w:spacing w:before="156" w:beforeLines="50" w:after="156" w:afterLines="50" w:line="240" w:lineRule="exact"/>
              <w:ind w:left="480" w:hanging="480" w:hangingChars="200"/>
              <w:rPr>
                <w:rFonts w:ascii="宋体"/>
                <w:b/>
                <w:color w:val="000000"/>
                <w:szCs w:val="21"/>
              </w:rPr>
            </w:pPr>
            <w:r>
              <w:rPr>
                <w:rFonts w:hint="eastAsia" w:ascii="宋体"/>
                <w:b/>
                <w:color w:val="000000"/>
                <w:szCs w:val="21"/>
              </w:rPr>
              <w:t>抵押担保信息5</w:t>
            </w:r>
          </w:p>
        </w:tc>
        <w:tc>
          <w:tcPr>
            <w:tcW w:w="7368" w:type="dxa"/>
            <w:gridSpan w:val="3"/>
            <w:tcBorders>
              <w:tl2br w:val="nil"/>
              <w:tr2bl w:val="nil"/>
            </w:tcBorders>
          </w:tcPr>
          <w:p>
            <w:pPr>
              <w:ind w:firstLine="480"/>
              <w:rPr>
                <w:rFonts w:ascii="宋体"/>
                <w:color w:val="000000"/>
                <w:szCs w:val="21"/>
              </w:rPr>
            </w:pPr>
            <w:r>
              <w:rPr>
                <w:rFonts w:hint="eastAsia" w:ascii="宋体"/>
                <w:color w:val="000000"/>
                <w:szCs w:val="21"/>
              </w:rPr>
              <w:t>房产权属人</w:t>
            </w:r>
            <w:r>
              <w:rPr>
                <w:rFonts w:ascii="宋体"/>
                <w:bCs/>
                <w:color w:val="000000"/>
                <w:szCs w:val="21"/>
                <w:u w:val="single"/>
              </w:rPr>
              <w:t xml:space="preserve">                     </w:t>
            </w:r>
            <w:r>
              <w:rPr>
                <w:rFonts w:hint="eastAsia" w:ascii="宋体"/>
                <w:color w:val="000000"/>
                <w:szCs w:val="21"/>
              </w:rPr>
              <w:t>；坐落：</w:t>
            </w:r>
            <w:r>
              <w:rPr>
                <w:rFonts w:ascii="宋体"/>
                <w:bCs/>
                <w:color w:val="000000"/>
                <w:szCs w:val="21"/>
                <w:u w:val="single"/>
              </w:rPr>
              <w:t xml:space="preserve">                     </w:t>
            </w:r>
          </w:p>
          <w:p>
            <w:pPr>
              <w:ind w:firstLine="480"/>
              <w:rPr>
                <w:rFonts w:ascii="宋体"/>
                <w:color w:val="000000"/>
                <w:szCs w:val="21"/>
              </w:rPr>
            </w:pPr>
            <w:r>
              <w:rPr>
                <w:rFonts w:hint="eastAsia" w:ascii="宋体"/>
                <w:color w:val="000000"/>
                <w:szCs w:val="21"/>
              </w:rPr>
              <w:t xml:space="preserve">权证号： </w:t>
            </w:r>
            <w:r>
              <w:rPr>
                <w:rFonts w:ascii="宋体"/>
                <w:bCs/>
                <w:color w:val="000000"/>
                <w:szCs w:val="21"/>
                <w:u w:val="single"/>
              </w:rPr>
              <w:t xml:space="preserve">                     </w:t>
            </w:r>
            <w:r>
              <w:rPr>
                <w:rFonts w:hint="eastAsia" w:ascii="宋体"/>
                <w:color w:val="000000"/>
                <w:szCs w:val="21"/>
              </w:rPr>
              <w:t>；抵押登记有效期：</w:t>
            </w:r>
            <w:r>
              <w:rPr>
                <w:rFonts w:ascii="宋体"/>
                <w:bCs/>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8" w:hRule="exact"/>
          <w:jc w:val="center"/>
        </w:trPr>
        <w:tc>
          <w:tcPr>
            <w:tcW w:w="993" w:type="dxa"/>
            <w:vMerge w:val="continue"/>
            <w:tcBorders>
              <w:tl2br w:val="nil"/>
              <w:tr2bl w:val="nil"/>
            </w:tcBorders>
          </w:tcPr>
          <w:p>
            <w:pPr>
              <w:ind w:firstLine="480"/>
              <w:rPr>
                <w:color w:val="000000"/>
              </w:rPr>
            </w:pPr>
          </w:p>
        </w:tc>
        <w:tc>
          <w:tcPr>
            <w:tcW w:w="9778" w:type="dxa"/>
            <w:gridSpan w:val="5"/>
            <w:tcBorders>
              <w:tl2br w:val="nil"/>
              <w:tr2bl w:val="nil"/>
            </w:tcBorders>
          </w:tcPr>
          <w:p>
            <w:pPr>
              <w:spacing w:before="156" w:beforeLines="50" w:line="320" w:lineRule="exact"/>
              <w:ind w:firstLine="480"/>
              <w:rPr>
                <w:rFonts w:ascii="宋体"/>
                <w:color w:val="000000"/>
                <w:szCs w:val="21"/>
              </w:rPr>
            </w:pPr>
            <w:r>
              <w:rPr>
                <w:rFonts w:hint="eastAsia" w:ascii="宋体"/>
                <w:b/>
                <w:bCs/>
                <w:color w:val="000000"/>
                <w:szCs w:val="21"/>
              </w:rPr>
              <w:t>申请人承诺</w:t>
            </w:r>
          </w:p>
          <w:p>
            <w:pPr>
              <w:spacing w:line="320" w:lineRule="exact"/>
              <w:ind w:firstLine="480"/>
              <w:rPr>
                <w:rFonts w:ascii="宋体"/>
                <w:szCs w:val="21"/>
              </w:rPr>
            </w:pPr>
            <w:r>
              <w:rPr>
                <w:rFonts w:hint="eastAsia" w:ascii="宋体"/>
                <w:color w:val="000000"/>
                <w:szCs w:val="21"/>
              </w:rPr>
              <w:t>1、我公司已熟知、充分理解并接</w:t>
            </w:r>
            <w:r>
              <w:rPr>
                <w:rFonts w:hint="eastAsia" w:ascii="宋体"/>
                <w:szCs w:val="21"/>
              </w:rPr>
              <w:t>受《</w:t>
            </w:r>
            <w:r>
              <w:rPr>
                <w:rFonts w:hint="eastAsia" w:ascii="宋体" w:cs="仿宋"/>
                <w:szCs w:val="21"/>
              </w:rPr>
              <w:t>厦门市企业应急还贷服务管理办</w:t>
            </w:r>
            <w:r>
              <w:rPr>
                <w:rFonts w:hint="eastAsia" w:ascii="宋体" w:cs="仿宋"/>
                <w:szCs w:val="21"/>
                <w:highlight w:val="none"/>
              </w:rPr>
              <w:t>法</w:t>
            </w:r>
            <w:r>
              <w:rPr>
                <w:rFonts w:hint="eastAsia" w:ascii="宋体"/>
                <w:szCs w:val="21"/>
                <w:highlight w:val="none"/>
              </w:rPr>
              <w:t>》（</w:t>
            </w:r>
            <w:r>
              <w:rPr>
                <w:rFonts w:hint="eastAsia" w:ascii="宋体"/>
                <w:color w:val="auto"/>
                <w:szCs w:val="21"/>
                <w:highlight w:val="none"/>
              </w:rPr>
              <w:t>厦金管</w:t>
            </w:r>
            <w:r>
              <w:rPr>
                <w:rFonts w:ascii="宋体"/>
                <w:color w:val="auto"/>
                <w:szCs w:val="21"/>
                <w:highlight w:val="none"/>
              </w:rPr>
              <w:t>[20</w:t>
            </w:r>
            <w:r>
              <w:rPr>
                <w:rFonts w:hint="eastAsia" w:ascii="宋体"/>
                <w:color w:val="auto"/>
                <w:szCs w:val="21"/>
                <w:highlight w:val="none"/>
                <w:lang w:val="en-US" w:eastAsia="zh-CN"/>
              </w:rPr>
              <w:t>22</w:t>
            </w:r>
            <w:r>
              <w:rPr>
                <w:rFonts w:ascii="宋体"/>
                <w:color w:val="auto"/>
                <w:szCs w:val="21"/>
                <w:highlight w:val="none"/>
              </w:rPr>
              <w:t>]</w:t>
            </w:r>
            <w:r>
              <w:rPr>
                <w:rFonts w:hint="eastAsia" w:ascii="宋体"/>
                <w:color w:val="auto"/>
                <w:szCs w:val="21"/>
                <w:highlight w:val="none"/>
                <w:lang w:val="en-US" w:eastAsia="zh-CN"/>
              </w:rPr>
              <w:t xml:space="preserve">  </w:t>
            </w:r>
            <w:r>
              <w:rPr>
                <w:rFonts w:hint="eastAsia" w:ascii="宋体"/>
                <w:color w:val="auto"/>
                <w:szCs w:val="21"/>
                <w:highlight w:val="none"/>
              </w:rPr>
              <w:t>号</w:t>
            </w:r>
            <w:r>
              <w:rPr>
                <w:rFonts w:hint="eastAsia" w:ascii="宋体"/>
                <w:szCs w:val="21"/>
              </w:rPr>
              <w:t>）所规定的内容。</w:t>
            </w:r>
          </w:p>
          <w:p>
            <w:pPr>
              <w:spacing w:line="320" w:lineRule="exact"/>
              <w:ind w:firstLine="480"/>
              <w:rPr>
                <w:rFonts w:ascii="宋体"/>
                <w:color w:val="000000"/>
                <w:szCs w:val="21"/>
              </w:rPr>
            </w:pPr>
            <w:r>
              <w:rPr>
                <w:rFonts w:hint="eastAsia" w:ascii="宋体"/>
                <w:color w:val="000000"/>
                <w:szCs w:val="21"/>
              </w:rPr>
              <w:t>2、</w:t>
            </w:r>
            <w:r>
              <w:rPr>
                <w:rFonts w:hint="eastAsia" w:ascii="宋体" w:cs="宋体"/>
                <w:bCs/>
                <w:color w:val="000000"/>
                <w:szCs w:val="21"/>
              </w:rPr>
              <w:t>本次</w:t>
            </w:r>
            <w:r>
              <w:rPr>
                <w:rFonts w:hint="eastAsia" w:ascii="宋体" w:cs="仿宋"/>
                <w:szCs w:val="21"/>
              </w:rPr>
              <w:t>企业应急还贷资金</w:t>
            </w:r>
            <w:r>
              <w:rPr>
                <w:rFonts w:hint="eastAsia" w:ascii="宋体" w:cs="宋体"/>
                <w:bCs/>
                <w:color w:val="000000"/>
                <w:szCs w:val="21"/>
              </w:rPr>
              <w:t>为我公司自愿申请借款，企业应急还贷资金到达贷款机构指定的企业应急还贷资金专户之日起，即视为借贷成立。</w:t>
            </w:r>
          </w:p>
          <w:p>
            <w:pPr>
              <w:spacing w:line="320" w:lineRule="exact"/>
              <w:ind w:firstLine="480"/>
              <w:rPr>
                <w:rFonts w:ascii="宋体"/>
                <w:color w:val="000000"/>
                <w:szCs w:val="21"/>
              </w:rPr>
            </w:pPr>
            <w:r>
              <w:rPr>
                <w:rFonts w:hint="eastAsia" w:ascii="宋体"/>
                <w:color w:val="000000"/>
                <w:szCs w:val="21"/>
              </w:rPr>
              <w:t>3、我公司承诺，在该笔贷款到期之日，自筹的还贷</w:t>
            </w:r>
            <w:commentRangeStart w:id="3"/>
            <w:r>
              <w:rPr>
                <w:rFonts w:hint="eastAsia" w:ascii="宋体"/>
                <w:color w:val="000000"/>
                <w:szCs w:val="21"/>
              </w:rPr>
              <w:t>资金</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commentRangeEnd w:id="3"/>
            <w:r>
              <w:rPr>
                <w:rStyle w:val="12"/>
              </w:rPr>
              <w:commentReference w:id="3"/>
            </w:r>
            <w:r>
              <w:rPr>
                <w:rFonts w:hint="eastAsia" w:ascii="宋体"/>
                <w:color w:val="000000"/>
                <w:szCs w:val="21"/>
              </w:rPr>
              <w:t xml:space="preserve"> 元将到位，若因自筹资金不足导致无法使用企业应急还贷资金归还贷款，我公司承担所有一切责任。</w:t>
            </w:r>
          </w:p>
          <w:p>
            <w:pPr>
              <w:spacing w:line="320" w:lineRule="exact"/>
              <w:ind w:firstLine="480"/>
              <w:rPr>
                <w:rFonts w:ascii="宋体"/>
                <w:color w:val="000000"/>
                <w:szCs w:val="21"/>
              </w:rPr>
            </w:pPr>
            <w:r>
              <w:rPr>
                <w:rFonts w:ascii="宋体"/>
                <w:color w:val="000000"/>
                <w:szCs w:val="21"/>
              </w:rPr>
              <w:t>4</w:t>
            </w:r>
            <w:r>
              <w:rPr>
                <w:rFonts w:hint="eastAsia" w:ascii="宋体"/>
                <w:color w:val="000000"/>
                <w:szCs w:val="21"/>
              </w:rPr>
              <w:t>、我公司保证贷款机构的续贷资金到位即无条件、不可撤销地授权贷款机构以受托支付方式将本次企业应急还贷资金本金</w:t>
            </w:r>
            <w:commentRangeStart w:id="4"/>
            <w:r>
              <w:rPr>
                <w:rFonts w:hint="eastAsia" w:ascii="宋体"/>
                <w:color w:val="000000"/>
                <w:szCs w:val="21"/>
              </w:rPr>
              <w:t>人民币（大写</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commentRangeEnd w:id="4"/>
            <w:r>
              <w:rPr>
                <w:rStyle w:val="12"/>
                <w:u w:val="single"/>
              </w:rPr>
              <w:commentReference w:id="4"/>
            </w:r>
            <w:r>
              <w:rPr>
                <w:rFonts w:hint="eastAsia" w:ascii="宋体"/>
                <w:color w:val="000000"/>
                <w:szCs w:val="21"/>
              </w:rPr>
              <w:t xml:space="preserve">  元归还至</w:t>
            </w:r>
            <w:r>
              <w:rPr>
                <w:rFonts w:ascii="宋体"/>
                <w:color w:val="000000"/>
                <w:szCs w:val="21"/>
              </w:rPr>
              <w:t>厦门市</w:t>
            </w:r>
            <w:r>
              <w:rPr>
                <w:rFonts w:hint="eastAsia" w:ascii="宋体"/>
                <w:color w:val="000000"/>
                <w:szCs w:val="21"/>
              </w:rPr>
              <w:t>融资</w:t>
            </w:r>
            <w:r>
              <w:rPr>
                <w:rFonts w:ascii="宋体"/>
                <w:color w:val="000000"/>
                <w:szCs w:val="21"/>
              </w:rPr>
              <w:t>担保有限公司</w:t>
            </w:r>
            <w:r>
              <w:rPr>
                <w:rFonts w:hint="eastAsia" w:ascii="宋体"/>
                <w:color w:val="000000"/>
                <w:szCs w:val="21"/>
              </w:rPr>
              <w:t>指定账户。</w:t>
            </w:r>
          </w:p>
          <w:p>
            <w:pPr>
              <w:spacing w:line="320" w:lineRule="exact"/>
              <w:ind w:firstLine="4800" w:firstLineChars="2000"/>
              <w:rPr>
                <w:rFonts w:ascii="宋体"/>
                <w:color w:val="000000"/>
                <w:szCs w:val="21"/>
              </w:rPr>
            </w:pPr>
            <w:r>
              <w:rPr>
                <w:rFonts w:hint="eastAsia" w:ascii="宋体"/>
                <w:color w:val="000000"/>
                <w:szCs w:val="21"/>
              </w:rPr>
              <w:t>申请单位名称（加盖公章）：</w:t>
            </w:r>
          </w:p>
          <w:p>
            <w:pPr>
              <w:spacing w:line="320" w:lineRule="exact"/>
              <w:ind w:right="420" w:firstLine="480"/>
              <w:rPr>
                <w:rFonts w:ascii="宋体"/>
                <w:b/>
                <w:color w:val="000000"/>
                <w:szCs w:val="21"/>
              </w:rPr>
            </w:pPr>
            <w:r>
              <w:rPr>
                <w:rFonts w:hint="eastAsia" w:ascii="宋体"/>
                <w:color w:val="000000"/>
                <w:szCs w:val="21"/>
              </w:rPr>
              <w:t xml:space="preserve">         </w:t>
            </w:r>
          </w:p>
          <w:p>
            <w:pPr>
              <w:spacing w:line="320" w:lineRule="exact"/>
              <w:ind w:right="420" w:firstLine="480"/>
              <w:rPr>
                <w:rFonts w:ascii="宋体"/>
                <w:color w:val="000000"/>
                <w:szCs w:val="21"/>
              </w:rPr>
            </w:pPr>
            <w:r>
              <w:rPr>
                <w:rFonts w:hint="eastAsia" w:ascii="宋体"/>
                <w:color w:val="000000"/>
                <w:szCs w:val="21"/>
              </w:rPr>
              <w:t xml:space="preserve">                      </w:t>
            </w:r>
            <w:r>
              <w:rPr>
                <w:rFonts w:ascii="宋体"/>
                <w:color w:val="000000"/>
                <w:szCs w:val="21"/>
              </w:rPr>
              <w:t xml:space="preserve">             </w:t>
            </w:r>
            <w:r>
              <w:rPr>
                <w:rFonts w:hint="eastAsia" w:ascii="宋体"/>
                <w:color w:val="000000"/>
                <w:szCs w:val="21"/>
              </w:rPr>
              <w:t xml:space="preserve"> </w:t>
            </w:r>
            <w:commentRangeStart w:id="5"/>
            <w:r>
              <w:rPr>
                <w:rFonts w:hint="eastAsia" w:ascii="宋体"/>
                <w:color w:val="000000"/>
                <w:szCs w:val="21"/>
              </w:rPr>
              <w:t>法定代表人（签字或盖章</w:t>
            </w:r>
            <w:commentRangeEnd w:id="5"/>
            <w:r>
              <w:rPr>
                <w:rStyle w:val="12"/>
              </w:rPr>
              <w:commentReference w:id="5"/>
            </w:r>
            <w:r>
              <w:rPr>
                <w:rFonts w:hint="eastAsia" w:ascii="宋体"/>
                <w:color w:val="000000"/>
                <w:szCs w:val="21"/>
              </w:rPr>
              <w:t xml:space="preserve">） ：                           </w:t>
            </w:r>
          </w:p>
          <w:p>
            <w:pPr>
              <w:spacing w:line="320" w:lineRule="exact"/>
              <w:ind w:right="420" w:firstLine="480"/>
              <w:rPr>
                <w:color w:val="000000"/>
                <w:szCs w:val="21"/>
              </w:rPr>
            </w:pPr>
            <w:r>
              <w:rPr>
                <w:rFonts w:hint="eastAsia" w:ascii="宋体"/>
                <w:color w:val="000000"/>
                <w:szCs w:val="21"/>
              </w:rPr>
              <w:t xml:space="preserve">                               </w:t>
            </w:r>
            <w:r>
              <w:rPr>
                <w:rFonts w:ascii="宋体"/>
                <w:color w:val="000000"/>
                <w:szCs w:val="21"/>
              </w:rPr>
              <w:t xml:space="preserve">               </w:t>
            </w:r>
            <w:r>
              <w:rPr>
                <w:rFonts w:hint="eastAsia" w:ascii="宋体"/>
                <w:color w:val="000000"/>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exact"/>
          <w:jc w:val="center"/>
        </w:trPr>
        <w:tc>
          <w:tcPr>
            <w:tcW w:w="993" w:type="dxa"/>
            <w:tcBorders>
              <w:tl2br w:val="nil"/>
              <w:tr2bl w:val="nil"/>
            </w:tcBorders>
            <w:vAlign w:val="center"/>
          </w:tcPr>
          <w:p>
            <w:pPr>
              <w:spacing w:line="440" w:lineRule="exact"/>
              <w:ind w:firstLine="0" w:firstLineChars="0"/>
              <w:rPr>
                <w:rFonts w:ascii="宋体" w:cs="宋体"/>
                <w:b/>
                <w:bCs/>
                <w:color w:val="000000"/>
                <w:sz w:val="32"/>
                <w:szCs w:val="32"/>
              </w:rPr>
            </w:pPr>
            <w:r>
              <w:rPr>
                <w:rFonts w:hint="eastAsia" w:ascii="宋体" w:cs="宋体"/>
                <w:b/>
                <w:bCs/>
                <w:color w:val="000000"/>
                <w:sz w:val="32"/>
                <w:szCs w:val="32"/>
              </w:rPr>
              <w:t>担保</w:t>
            </w:r>
          </w:p>
          <w:p>
            <w:pPr/>
            <w:r>
              <w:rPr>
                <w:rFonts w:hint="eastAsia" w:ascii="宋体" w:cs="宋体"/>
                <w:b/>
                <w:bCs/>
                <w:color w:val="000000"/>
                <w:sz w:val="32"/>
                <w:szCs w:val="32"/>
              </w:rPr>
              <w:t>人</w:t>
            </w:r>
          </w:p>
          <w:p>
            <w:pPr>
              <w:spacing w:line="440" w:lineRule="exact"/>
              <w:ind w:firstLine="0" w:firstLineChars="0"/>
              <w:jc w:val="left"/>
              <w:rPr>
                <w:rFonts w:ascii="宋体" w:cs="宋体"/>
                <w:b/>
                <w:bCs/>
                <w:color w:val="000000"/>
                <w:sz w:val="32"/>
                <w:szCs w:val="32"/>
              </w:rPr>
            </w:pPr>
            <w:r>
              <w:rPr>
                <w:rFonts w:hint="eastAsia" w:ascii="宋体" w:cs="宋体"/>
                <w:b/>
                <w:bCs/>
                <w:color w:val="000000"/>
                <w:sz w:val="32"/>
                <w:szCs w:val="32"/>
              </w:rPr>
              <w:t>承</w:t>
            </w:r>
          </w:p>
          <w:p>
            <w:pPr>
              <w:spacing w:line="440" w:lineRule="exact"/>
              <w:ind w:firstLine="0" w:firstLineChars="0"/>
              <w:jc w:val="left"/>
              <w:rPr>
                <w:rFonts w:ascii="宋体" w:cs="宋体"/>
                <w:b/>
                <w:bCs/>
                <w:color w:val="000000"/>
                <w:sz w:val="32"/>
                <w:szCs w:val="32"/>
              </w:rPr>
            </w:pPr>
            <w:r>
              <w:rPr>
                <w:rFonts w:hint="eastAsia" w:ascii="宋体" w:cs="宋体"/>
                <w:b/>
                <w:bCs/>
                <w:color w:val="000000"/>
                <w:sz w:val="32"/>
                <w:szCs w:val="32"/>
              </w:rPr>
              <w:t>诺</w:t>
            </w:r>
          </w:p>
        </w:tc>
        <w:tc>
          <w:tcPr>
            <w:tcW w:w="9778" w:type="dxa"/>
            <w:gridSpan w:val="5"/>
            <w:tcBorders>
              <w:tl2br w:val="nil"/>
              <w:tr2bl w:val="nil"/>
            </w:tcBorders>
          </w:tcPr>
          <w:p>
            <w:pPr>
              <w:spacing w:line="320" w:lineRule="exact"/>
              <w:ind w:firstLine="480"/>
              <w:rPr>
                <w:rFonts w:ascii="宋体"/>
                <w:bCs/>
                <w:color w:val="000000"/>
                <w:szCs w:val="21"/>
              </w:rPr>
            </w:pPr>
            <w:r>
              <w:rPr>
                <w:rFonts w:hint="eastAsia" w:ascii="宋体"/>
                <w:bCs/>
                <w:color w:val="000000"/>
                <w:szCs w:val="21"/>
              </w:rPr>
              <w:t>本担保人知悉</w:t>
            </w:r>
            <w:r>
              <w:rPr>
                <w:rFonts w:ascii="宋体"/>
                <w:bCs/>
                <w:color w:val="000000"/>
                <w:szCs w:val="21"/>
                <w:u w:val="single"/>
              </w:rPr>
              <w:t xml:space="preserve">                      </w:t>
            </w:r>
            <w:r>
              <w:rPr>
                <w:rFonts w:hint="eastAsia" w:ascii="宋体"/>
                <w:bCs/>
                <w:color w:val="000000"/>
                <w:szCs w:val="21"/>
              </w:rPr>
              <w:t>公司向厦门市融资担保有限公司申请企业应急还贷资金用于归还上述到期贷款。本担保人承诺为该公司本次应急还贷资金借款承担连带保证责任，若该公司到期不能归还应急还贷资金，本担保人愿意履行代偿义务。</w:t>
            </w:r>
          </w:p>
          <w:p>
            <w:pPr>
              <w:spacing w:line="320" w:lineRule="exact"/>
              <w:ind w:firstLine="480"/>
              <w:rPr>
                <w:rFonts w:ascii="宋体"/>
                <w:bCs/>
                <w:color w:val="000000"/>
                <w:szCs w:val="21"/>
              </w:rPr>
            </w:pPr>
          </w:p>
          <w:p>
            <w:pPr>
              <w:spacing w:line="320" w:lineRule="exact"/>
              <w:ind w:firstLine="4800" w:firstLineChars="2000"/>
              <w:rPr>
                <w:rFonts w:ascii="宋体"/>
                <w:bCs/>
                <w:color w:val="000000"/>
                <w:szCs w:val="21"/>
              </w:rPr>
            </w:pPr>
            <w:commentRangeStart w:id="6"/>
            <w:r>
              <w:rPr>
                <w:rFonts w:hint="eastAsia" w:ascii="宋体"/>
                <w:bCs/>
                <w:color w:val="000000"/>
                <w:szCs w:val="21"/>
              </w:rPr>
              <w:t>保证人</w:t>
            </w:r>
            <w:r>
              <w:rPr>
                <w:rFonts w:hint="eastAsia" w:ascii="宋体"/>
                <w:color w:val="000000"/>
                <w:szCs w:val="21"/>
              </w:rPr>
              <w:t>（签字或盖章）</w:t>
            </w:r>
            <w:r>
              <w:rPr>
                <w:rFonts w:hint="eastAsia" w:ascii="宋体"/>
                <w:bCs/>
                <w:color w:val="000000"/>
                <w:szCs w:val="21"/>
              </w:rPr>
              <w:t>：</w:t>
            </w:r>
            <w:commentRangeEnd w:id="6"/>
            <w:r>
              <w:rPr>
                <w:rStyle w:val="12"/>
              </w:rPr>
              <w:commentReference w:id="6"/>
            </w:r>
          </w:p>
          <w:p>
            <w:pPr>
              <w:spacing w:line="320" w:lineRule="exact"/>
              <w:ind w:firstLine="6240" w:firstLineChars="2600"/>
              <w:rPr>
                <w:rFonts w:ascii="宋体"/>
                <w:b/>
                <w:bCs/>
                <w:color w:val="000000"/>
                <w:szCs w:val="21"/>
              </w:rPr>
            </w:pPr>
            <w:r>
              <w:rPr>
                <w:rFonts w:hint="eastAsia" w:ascii="宋体"/>
                <w:color w:val="00000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0" w:hRule="atLeast"/>
          <w:jc w:val="center"/>
        </w:trPr>
        <w:tc>
          <w:tcPr>
            <w:tcW w:w="993" w:type="dxa"/>
            <w:tcBorders>
              <w:tl2br w:val="nil"/>
              <w:tr2bl w:val="nil"/>
            </w:tcBorders>
            <w:vAlign w:val="center"/>
          </w:tcPr>
          <w:p>
            <w:pPr>
              <w:spacing w:line="520" w:lineRule="exact"/>
              <w:ind w:firstLine="198" w:firstLineChars="62"/>
              <w:rPr>
                <w:rFonts w:ascii="宋体" w:cs="宋体"/>
                <w:b/>
                <w:bCs/>
                <w:color w:val="000000"/>
                <w:sz w:val="32"/>
                <w:szCs w:val="32"/>
              </w:rPr>
            </w:pPr>
            <w:r>
              <w:rPr>
                <w:rFonts w:hint="eastAsia" w:ascii="宋体" w:cs="宋体"/>
                <w:b/>
                <w:bCs/>
                <w:color w:val="000000"/>
                <w:sz w:val="32"/>
                <w:szCs w:val="32"/>
              </w:rPr>
              <w:t>贷</w:t>
            </w:r>
          </w:p>
          <w:p>
            <w:pPr>
              <w:spacing w:line="520" w:lineRule="exact"/>
              <w:ind w:firstLine="198" w:firstLineChars="62"/>
              <w:rPr>
                <w:rFonts w:ascii="宋体" w:cs="宋体"/>
                <w:b/>
                <w:bCs/>
                <w:color w:val="000000"/>
                <w:sz w:val="32"/>
                <w:szCs w:val="32"/>
              </w:rPr>
            </w:pPr>
            <w:r>
              <w:rPr>
                <w:rFonts w:hint="eastAsia" w:ascii="宋体" w:cs="宋体"/>
                <w:b/>
                <w:bCs/>
                <w:color w:val="000000"/>
                <w:sz w:val="32"/>
                <w:szCs w:val="32"/>
              </w:rPr>
              <w:t>款</w:t>
            </w:r>
          </w:p>
          <w:p>
            <w:pPr>
              <w:spacing w:line="520" w:lineRule="exact"/>
              <w:ind w:firstLine="198" w:firstLineChars="62"/>
              <w:rPr>
                <w:rFonts w:ascii="宋体" w:cs="宋体"/>
                <w:b/>
                <w:bCs/>
                <w:color w:val="000000"/>
                <w:sz w:val="32"/>
                <w:szCs w:val="32"/>
              </w:rPr>
            </w:pPr>
            <w:r>
              <w:rPr>
                <w:rFonts w:hint="eastAsia" w:ascii="宋体" w:cs="宋体"/>
                <w:b/>
                <w:bCs/>
                <w:color w:val="000000"/>
                <w:sz w:val="32"/>
                <w:szCs w:val="32"/>
              </w:rPr>
              <w:t>机</w:t>
            </w:r>
          </w:p>
          <w:p>
            <w:pPr>
              <w:spacing w:line="520" w:lineRule="exact"/>
              <w:ind w:firstLine="198" w:firstLineChars="62"/>
              <w:rPr>
                <w:rFonts w:ascii="宋体" w:cs="宋体"/>
                <w:b/>
                <w:bCs/>
                <w:color w:val="000000"/>
                <w:sz w:val="32"/>
                <w:szCs w:val="32"/>
              </w:rPr>
            </w:pPr>
            <w:r>
              <w:rPr>
                <w:rFonts w:hint="eastAsia" w:ascii="宋体" w:cs="宋体"/>
                <w:b/>
                <w:bCs/>
                <w:color w:val="000000"/>
                <w:sz w:val="32"/>
                <w:szCs w:val="32"/>
              </w:rPr>
              <w:t>构</w:t>
            </w:r>
          </w:p>
          <w:p>
            <w:pPr>
              <w:spacing w:line="520" w:lineRule="exact"/>
              <w:ind w:firstLine="198" w:firstLineChars="62"/>
              <w:rPr>
                <w:rFonts w:ascii="宋体" w:cs="宋体"/>
                <w:b/>
                <w:bCs/>
                <w:color w:val="000000"/>
                <w:sz w:val="32"/>
                <w:szCs w:val="32"/>
              </w:rPr>
            </w:pPr>
            <w:r>
              <w:rPr>
                <w:rFonts w:ascii="宋体" w:cs="宋体"/>
                <w:b/>
                <w:bCs/>
                <w:color w:val="000000"/>
                <w:sz w:val="32"/>
                <w:szCs w:val="32"/>
              </w:rPr>
              <w:t>承</w:t>
            </w:r>
          </w:p>
          <w:p>
            <w:pPr>
              <w:spacing w:line="520" w:lineRule="exact"/>
              <w:ind w:firstLine="198" w:firstLineChars="62"/>
              <w:rPr>
                <w:rFonts w:ascii="宋体" w:cs="宋体"/>
                <w:b/>
                <w:bCs/>
                <w:color w:val="000000"/>
                <w:sz w:val="32"/>
                <w:szCs w:val="32"/>
              </w:rPr>
            </w:pPr>
            <w:r>
              <w:rPr>
                <w:rFonts w:ascii="宋体" w:cs="宋体"/>
                <w:b/>
                <w:bCs/>
                <w:color w:val="000000"/>
                <w:sz w:val="32"/>
                <w:szCs w:val="32"/>
              </w:rPr>
              <w:t>诺</w:t>
            </w:r>
          </w:p>
        </w:tc>
        <w:tc>
          <w:tcPr>
            <w:tcW w:w="9778" w:type="dxa"/>
            <w:gridSpan w:val="5"/>
            <w:tcBorders>
              <w:tl2br w:val="nil"/>
              <w:tr2bl w:val="nil"/>
            </w:tcBorders>
          </w:tcPr>
          <w:p>
            <w:pPr>
              <w:spacing w:line="320" w:lineRule="exact"/>
              <w:ind w:firstLine="480"/>
              <w:jc w:val="left"/>
              <w:rPr>
                <w:rFonts w:ascii="宋体"/>
                <w:color w:val="000000"/>
                <w:szCs w:val="21"/>
              </w:rPr>
            </w:pPr>
            <w:r>
              <w:rPr>
                <w:rFonts w:hint="eastAsia" w:ascii="宋体"/>
                <w:color w:val="000000"/>
                <w:szCs w:val="21"/>
              </w:rPr>
              <w:t>1、我司/行负责企业应急还贷资金到位当日，将企业应急还贷资金和企业自筹部分归还企业的贷款，并在规定时间内发放续贷资金，该笔续贷资金中</w:t>
            </w:r>
            <w:commentRangeStart w:id="7"/>
            <w:r>
              <w:rPr>
                <w:rFonts w:hint="eastAsia" w:ascii="宋体"/>
                <w:color w:val="000000"/>
                <w:szCs w:val="21"/>
              </w:rPr>
              <w:t>人民币（大写</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commentRangeEnd w:id="7"/>
            <w:r>
              <w:rPr>
                <w:rStyle w:val="12"/>
              </w:rPr>
              <w:commentReference w:id="7"/>
            </w:r>
            <w:r>
              <w:rPr>
                <w:rFonts w:hint="eastAsia" w:ascii="宋体"/>
                <w:color w:val="000000"/>
                <w:szCs w:val="21"/>
              </w:rPr>
              <w:t>元将以受托支付方式，用于归还本次企业应急还贷资金。</w:t>
            </w:r>
          </w:p>
          <w:p>
            <w:pPr>
              <w:spacing w:line="320" w:lineRule="exact"/>
              <w:ind w:firstLine="480"/>
              <w:rPr>
                <w:rFonts w:ascii="宋体"/>
                <w:color w:val="000000"/>
                <w:szCs w:val="21"/>
              </w:rPr>
            </w:pPr>
            <w:r>
              <w:rPr>
                <w:rFonts w:hint="eastAsia" w:ascii="宋体"/>
                <w:color w:val="000000"/>
                <w:szCs w:val="21"/>
              </w:rPr>
              <w:t>2、请将企业应急还贷资金划转至我司的内部专用账户：</w:t>
            </w:r>
          </w:p>
          <w:p>
            <w:pPr>
              <w:spacing w:line="320" w:lineRule="exact"/>
              <w:ind w:firstLine="480"/>
              <w:rPr>
                <w:rFonts w:ascii="宋体"/>
                <w:color w:val="000000"/>
                <w:szCs w:val="21"/>
              </w:rPr>
            </w:pPr>
            <w:r>
              <w:rPr>
                <w:rFonts w:hint="eastAsia" w:ascii="宋体"/>
                <w:color w:val="000000"/>
                <w:szCs w:val="21"/>
              </w:rPr>
              <w:t>账户全称：</w:t>
            </w:r>
            <w:r>
              <w:rPr>
                <w:rFonts w:hint="eastAsia" w:ascii="宋体"/>
                <w:color w:val="000000"/>
                <w:szCs w:val="21"/>
                <w:u w:val="single"/>
              </w:rPr>
              <w:t xml:space="preserve"> </w:t>
            </w:r>
            <w:r>
              <w:rPr>
                <w:rFonts w:ascii="宋体"/>
                <w:color w:val="000000"/>
                <w:szCs w:val="21"/>
                <w:u w:val="single"/>
              </w:rPr>
              <w:t xml:space="preserve">                            </w:t>
            </w:r>
          </w:p>
          <w:p>
            <w:pPr>
              <w:spacing w:line="320" w:lineRule="exact"/>
              <w:ind w:firstLine="480"/>
              <w:rPr>
                <w:rFonts w:ascii="宋体"/>
                <w:color w:val="000000"/>
                <w:szCs w:val="21"/>
              </w:rPr>
            </w:pPr>
            <w:r>
              <w:rPr>
                <w:rFonts w:hint="eastAsia" w:ascii="宋体"/>
                <w:color w:val="000000"/>
                <w:szCs w:val="21"/>
              </w:rPr>
              <w:t>开户银行：</w:t>
            </w:r>
            <w:r>
              <w:rPr>
                <w:rFonts w:hint="eastAsia" w:ascii="宋体"/>
                <w:color w:val="000000"/>
                <w:szCs w:val="21"/>
                <w:u w:val="single"/>
              </w:rPr>
              <w:t xml:space="preserve"> </w:t>
            </w:r>
            <w:r>
              <w:rPr>
                <w:rFonts w:ascii="宋体"/>
                <w:color w:val="000000"/>
                <w:szCs w:val="21"/>
                <w:u w:val="single"/>
              </w:rPr>
              <w:t xml:space="preserve">                            </w:t>
            </w:r>
          </w:p>
          <w:p>
            <w:pPr>
              <w:spacing w:line="320" w:lineRule="exact"/>
              <w:ind w:firstLine="480"/>
              <w:rPr>
                <w:rFonts w:ascii="宋体"/>
                <w:color w:val="000000"/>
                <w:szCs w:val="21"/>
                <w:u w:val="single"/>
              </w:rPr>
            </w:pPr>
            <w:r>
              <w:rPr>
                <w:rFonts w:hint="eastAsia" w:ascii="宋体"/>
                <w:color w:val="000000"/>
                <w:szCs w:val="21"/>
              </w:rPr>
              <w:t>账    号：</w:t>
            </w:r>
            <w:r>
              <w:rPr>
                <w:rFonts w:hint="eastAsia" w:ascii="宋体"/>
                <w:color w:val="000000"/>
                <w:szCs w:val="21"/>
                <w:u w:val="single"/>
              </w:rPr>
              <w:t xml:space="preserve"> </w:t>
            </w:r>
            <w:r>
              <w:rPr>
                <w:rFonts w:ascii="宋体"/>
                <w:color w:val="000000"/>
                <w:szCs w:val="21"/>
                <w:u w:val="single"/>
              </w:rPr>
              <w:t xml:space="preserve">                            </w:t>
            </w:r>
          </w:p>
          <w:p>
            <w:pPr>
              <w:spacing w:line="320" w:lineRule="exact"/>
              <w:ind w:firstLine="480"/>
              <w:rPr>
                <w:sz w:val="22"/>
                <w:szCs w:val="21"/>
              </w:rPr>
            </w:pPr>
            <w:r>
              <w:rPr>
                <w:rFonts w:ascii="宋体"/>
                <w:color w:val="000000"/>
                <w:szCs w:val="21"/>
              </w:rPr>
              <w:t>3</w:t>
            </w:r>
            <w:r>
              <w:rPr>
                <w:rFonts w:hint="eastAsia" w:ascii="宋体"/>
                <w:color w:val="000000"/>
                <w:szCs w:val="21"/>
              </w:rPr>
              <w:t>、我司/行已知悉</w:t>
            </w:r>
            <w:r>
              <w:rPr>
                <w:rFonts w:hint="eastAsia"/>
                <w:sz w:val="22"/>
                <w:szCs w:val="21"/>
              </w:rPr>
              <w:t>企业应急还贷资金使用时间原则上不超过1</w:t>
            </w:r>
            <w:r>
              <w:rPr>
                <w:sz w:val="22"/>
                <w:szCs w:val="21"/>
              </w:rPr>
              <w:t>5</w:t>
            </w:r>
            <w:r>
              <w:rPr>
                <w:rFonts w:hint="eastAsia"/>
                <w:sz w:val="22"/>
                <w:szCs w:val="21"/>
              </w:rPr>
              <w:t>个工作日，若我司/行在规定工作日内未能完成续贷的相关手续，我司/行将把转入的该笔企业应急还贷资金无条件退回企业应急还贷资金专用账户。</w:t>
            </w:r>
          </w:p>
          <w:p>
            <w:pPr>
              <w:spacing w:line="320" w:lineRule="exact"/>
              <w:ind w:firstLine="480"/>
              <w:rPr>
                <w:rFonts w:ascii="宋体"/>
                <w:color w:val="000000"/>
                <w:szCs w:val="21"/>
              </w:rPr>
            </w:pPr>
            <w:r>
              <w:rPr>
                <w:rFonts w:hint="eastAsia" w:ascii="宋体"/>
                <w:color w:val="000000"/>
                <w:szCs w:val="21"/>
              </w:rPr>
              <w:t>4、若我司</w:t>
            </w:r>
            <w:r>
              <w:rPr>
                <w:rFonts w:hint="eastAsia"/>
                <w:sz w:val="22"/>
                <w:szCs w:val="21"/>
              </w:rPr>
              <w:t>/行</w:t>
            </w:r>
            <w:r>
              <w:rPr>
                <w:rFonts w:hint="eastAsia" w:ascii="宋体"/>
                <w:color w:val="000000"/>
                <w:szCs w:val="21"/>
              </w:rPr>
              <w:t>在借款人相应贷款结清但未能按照承诺续贷，致使企业应急还贷资金不能及时足额收回的，我司</w:t>
            </w:r>
            <w:r>
              <w:rPr>
                <w:rFonts w:hint="eastAsia"/>
                <w:sz w:val="22"/>
                <w:szCs w:val="21"/>
              </w:rPr>
              <w:t>/行</w:t>
            </w:r>
            <w:r>
              <w:rPr>
                <w:rFonts w:hint="eastAsia" w:ascii="宋体"/>
                <w:color w:val="000000"/>
                <w:szCs w:val="21"/>
              </w:rPr>
              <w:t>将承担归还补足责任。</w:t>
            </w:r>
          </w:p>
          <w:p>
            <w:pPr>
              <w:spacing w:line="320" w:lineRule="exact"/>
              <w:ind w:firstLine="480"/>
              <w:rPr>
                <w:rFonts w:ascii="宋体"/>
                <w:color w:val="000000"/>
                <w:szCs w:val="21"/>
              </w:rPr>
            </w:pPr>
          </w:p>
          <w:p>
            <w:pPr>
              <w:spacing w:line="320" w:lineRule="exact"/>
              <w:ind w:firstLine="480"/>
              <w:rPr>
                <w:rFonts w:ascii="宋体"/>
                <w:color w:val="000000"/>
                <w:szCs w:val="21"/>
              </w:rPr>
            </w:pPr>
            <w:commentRangeStart w:id="8"/>
            <w:r>
              <w:rPr>
                <w:rFonts w:hint="eastAsia" w:ascii="宋体"/>
                <w:color w:val="000000"/>
                <w:szCs w:val="21"/>
              </w:rPr>
              <w:t>经办人</w:t>
            </w:r>
            <w:commentRangeEnd w:id="8"/>
            <w:r>
              <w:rPr>
                <w:rStyle w:val="12"/>
              </w:rPr>
              <w:commentReference w:id="8"/>
            </w:r>
            <w:r>
              <w:rPr>
                <w:rFonts w:hint="eastAsia" w:ascii="宋体"/>
                <w:color w:val="000000"/>
                <w:szCs w:val="21"/>
              </w:rPr>
              <w:t xml:space="preserve">：               </w:t>
            </w:r>
            <w:commentRangeStart w:id="9"/>
            <w:r>
              <w:rPr>
                <w:rFonts w:hint="eastAsia" w:ascii="宋体"/>
                <w:color w:val="000000"/>
                <w:szCs w:val="21"/>
              </w:rPr>
              <w:t>负责人：</w:t>
            </w:r>
            <w:commentRangeEnd w:id="9"/>
            <w:r>
              <w:rPr>
                <w:rStyle w:val="12"/>
              </w:rPr>
              <w:commentReference w:id="9"/>
            </w:r>
            <w:r>
              <w:rPr>
                <w:rFonts w:hint="eastAsia" w:ascii="宋体"/>
                <w:color w:val="000000"/>
                <w:szCs w:val="21"/>
              </w:rPr>
              <w:t xml:space="preserve">       </w:t>
            </w:r>
            <w:r>
              <w:rPr>
                <w:rFonts w:ascii="宋体"/>
                <w:color w:val="000000"/>
                <w:szCs w:val="21"/>
              </w:rPr>
              <w:t xml:space="preserve"> </w:t>
            </w:r>
            <w:r>
              <w:rPr>
                <w:rFonts w:hint="eastAsia" w:ascii="宋体"/>
                <w:color w:val="000000"/>
                <w:szCs w:val="21"/>
              </w:rPr>
              <w:t xml:space="preserve">    （贷款机构盖章） ：</w:t>
            </w:r>
          </w:p>
          <w:p>
            <w:pPr>
              <w:spacing w:line="320" w:lineRule="exact"/>
              <w:ind w:firstLine="6600" w:firstLineChars="2750"/>
              <w:rPr>
                <w:rFonts w:ascii="宋体"/>
                <w:color w:val="000000"/>
                <w:szCs w:val="21"/>
              </w:rPr>
            </w:pPr>
            <w:r>
              <w:rPr>
                <w:rFonts w:hint="eastAsia" w:ascii="宋体"/>
                <w:color w:val="00000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1" w:hRule="exact"/>
          <w:jc w:val="center"/>
        </w:trPr>
        <w:tc>
          <w:tcPr>
            <w:tcW w:w="993" w:type="dxa"/>
            <w:tcBorders>
              <w:tl2br w:val="nil"/>
              <w:tr2bl w:val="nil"/>
            </w:tcBorders>
          </w:tcPr>
          <w:p>
            <w:pPr>
              <w:spacing w:line="500" w:lineRule="exact"/>
              <w:ind w:firstLine="0" w:firstLineChars="0"/>
              <w:rPr>
                <w:rFonts w:ascii="宋体" w:cs="宋体"/>
                <w:b/>
                <w:bCs/>
                <w:color w:val="000000"/>
                <w:sz w:val="32"/>
                <w:szCs w:val="32"/>
              </w:rPr>
            </w:pPr>
            <w:r>
              <w:rPr>
                <w:rFonts w:ascii="宋体" w:cs="宋体"/>
                <w:b/>
                <w:bCs/>
                <w:color w:val="000000"/>
                <w:sz w:val="32"/>
                <w:szCs w:val="32"/>
              </w:rPr>
              <w:t>厦门市</w:t>
            </w:r>
            <w:r>
              <w:rPr>
                <w:rFonts w:hint="eastAsia" w:ascii="宋体" w:cs="宋体"/>
                <w:b/>
                <w:bCs/>
                <w:color w:val="000000"/>
                <w:sz w:val="32"/>
                <w:szCs w:val="32"/>
              </w:rPr>
              <w:t>融资</w:t>
            </w:r>
            <w:r>
              <w:rPr>
                <w:rFonts w:ascii="宋体" w:cs="宋体"/>
                <w:b/>
                <w:bCs/>
                <w:color w:val="000000"/>
                <w:sz w:val="32"/>
                <w:szCs w:val="32"/>
              </w:rPr>
              <w:t>担保有限公司审核意见</w:t>
            </w:r>
          </w:p>
        </w:tc>
        <w:tc>
          <w:tcPr>
            <w:tcW w:w="9778" w:type="dxa"/>
            <w:gridSpan w:val="5"/>
            <w:tcBorders>
              <w:tl2br w:val="nil"/>
              <w:tr2bl w:val="nil"/>
            </w:tcBorders>
          </w:tcPr>
          <w:p>
            <w:pPr>
              <w:tabs>
                <w:tab w:val="left" w:pos="780"/>
              </w:tabs>
              <w:spacing w:line="320" w:lineRule="exact"/>
              <w:ind w:firstLine="480"/>
              <w:jc w:val="left"/>
              <w:rPr>
                <w:rFonts w:ascii="宋体"/>
                <w:color w:val="000000"/>
                <w:szCs w:val="21"/>
              </w:rPr>
            </w:pPr>
            <w:r>
              <w:rPr>
                <w:rFonts w:ascii="宋体"/>
                <w:color w:val="000000"/>
                <w:szCs w:val="21"/>
              </w:rPr>
              <w:t>1</w:t>
            </w:r>
            <w:r>
              <w:rPr>
                <w:rFonts w:hint="eastAsia" w:ascii="宋体"/>
                <w:color w:val="000000"/>
                <w:szCs w:val="21"/>
              </w:rPr>
              <w:t>、根据申请人的申请、贷款机构的审核意见及续贷承诺，我</w:t>
            </w:r>
            <w:r>
              <w:rPr>
                <w:rFonts w:ascii="宋体"/>
                <w:color w:val="000000"/>
                <w:szCs w:val="21"/>
              </w:rPr>
              <w:t>公司</w:t>
            </w:r>
            <w:r>
              <w:rPr>
                <w:rFonts w:hint="eastAsia" w:ascii="宋体"/>
                <w:color w:val="000000"/>
                <w:szCs w:val="21"/>
              </w:rPr>
              <w:t>同意向申请人发放人民币（大 写）</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元的企业应急还贷资金借款，将上述借款划转至__</w:t>
            </w:r>
            <w:r>
              <w:rPr>
                <w:rFonts w:ascii="宋体"/>
                <w:color w:val="000000"/>
                <w:szCs w:val="21"/>
                <w:u w:val="single"/>
              </w:rPr>
              <w:t xml:space="preserve">            </w:t>
            </w:r>
            <w:r>
              <w:rPr>
                <w:rFonts w:hint="eastAsia" w:ascii="宋体"/>
                <w:color w:val="000000"/>
                <w:szCs w:val="21"/>
              </w:rPr>
              <w:t>_____（贷款机构）指定的内部账户上，委托贷款机构用于归还申请人在该贷款机构的贷款。</w:t>
            </w:r>
          </w:p>
          <w:p>
            <w:pPr>
              <w:spacing w:line="320" w:lineRule="exact"/>
              <w:ind w:firstLine="480"/>
              <w:rPr>
                <w:rFonts w:ascii="宋体"/>
                <w:color w:val="000000"/>
                <w:szCs w:val="21"/>
              </w:rPr>
            </w:pPr>
            <w:r>
              <w:rPr>
                <w:rFonts w:hint="eastAsia" w:ascii="宋体"/>
                <w:color w:val="000000"/>
                <w:szCs w:val="21"/>
              </w:rPr>
              <w:t>2、借款期限：借款时间自</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年</w:t>
            </w:r>
            <w:r>
              <w:rPr>
                <w:rFonts w:ascii="宋体"/>
                <w:color w:val="000000"/>
                <w:szCs w:val="21"/>
                <w:u w:val="single"/>
              </w:rPr>
              <w:t xml:space="preserve">    </w:t>
            </w:r>
            <w:r>
              <w:rPr>
                <w:rFonts w:hint="eastAsia" w:ascii="宋体"/>
                <w:color w:val="000000"/>
                <w:szCs w:val="21"/>
              </w:rPr>
              <w:t>月</w:t>
            </w:r>
            <w:r>
              <w:rPr>
                <w:rFonts w:ascii="宋体"/>
                <w:color w:val="000000"/>
                <w:szCs w:val="21"/>
                <w:u w:val="single"/>
              </w:rPr>
              <w:t xml:space="preserve">    </w:t>
            </w:r>
            <w:r>
              <w:rPr>
                <w:rFonts w:hint="eastAsia" w:ascii="宋体"/>
                <w:color w:val="000000"/>
                <w:szCs w:val="21"/>
              </w:rPr>
              <w:t>日至</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年</w:t>
            </w:r>
            <w:r>
              <w:rPr>
                <w:rFonts w:ascii="宋体"/>
                <w:color w:val="000000"/>
                <w:szCs w:val="21"/>
                <w:u w:val="single"/>
              </w:rPr>
              <w:t xml:space="preserve">    </w:t>
            </w:r>
            <w:r>
              <w:rPr>
                <w:rFonts w:hint="eastAsia" w:ascii="宋体"/>
                <w:color w:val="000000"/>
                <w:szCs w:val="21"/>
              </w:rPr>
              <w:t>月</w:t>
            </w:r>
            <w:r>
              <w:rPr>
                <w:rFonts w:ascii="宋体"/>
                <w:color w:val="000000"/>
                <w:szCs w:val="21"/>
                <w:u w:val="single"/>
              </w:rPr>
              <w:t xml:space="preserve">   </w:t>
            </w:r>
            <w:r>
              <w:rPr>
                <w:rFonts w:hint="eastAsia" w:ascii="宋体"/>
                <w:color w:val="000000"/>
                <w:szCs w:val="21"/>
              </w:rPr>
              <w:t>日止，共</w:t>
            </w:r>
            <w:r>
              <w:rPr>
                <w:rFonts w:ascii="宋体"/>
                <w:color w:val="000000"/>
                <w:szCs w:val="21"/>
                <w:u w:val="single"/>
              </w:rPr>
              <w:t xml:space="preserve">    </w:t>
            </w:r>
            <w:r>
              <w:rPr>
                <w:rFonts w:hint="eastAsia" w:ascii="宋体"/>
                <w:color w:val="000000"/>
                <w:szCs w:val="21"/>
              </w:rPr>
              <w:t>个工作日。</w:t>
            </w:r>
          </w:p>
          <w:p>
            <w:pPr>
              <w:spacing w:line="320" w:lineRule="exact"/>
              <w:ind w:firstLine="480"/>
              <w:rPr>
                <w:rFonts w:ascii="宋体"/>
                <w:color w:val="000000"/>
                <w:szCs w:val="21"/>
              </w:rPr>
            </w:pPr>
            <w:r>
              <w:rPr>
                <w:rFonts w:hint="eastAsia" w:ascii="宋体"/>
                <w:color w:val="000000"/>
                <w:szCs w:val="21"/>
              </w:rPr>
              <w:t>3、企业应急还贷资金请归还至</w:t>
            </w:r>
            <w:r>
              <w:rPr>
                <w:rFonts w:ascii="宋体"/>
                <w:color w:val="000000"/>
                <w:szCs w:val="21"/>
              </w:rPr>
              <w:t>我司</w:t>
            </w:r>
            <w:r>
              <w:rPr>
                <w:rFonts w:hint="eastAsia" w:ascii="宋体"/>
                <w:color w:val="000000"/>
                <w:szCs w:val="21"/>
              </w:rPr>
              <w:t>指定的专用账户：</w:t>
            </w:r>
          </w:p>
          <w:p>
            <w:pPr>
              <w:spacing w:line="320" w:lineRule="exact"/>
              <w:ind w:firstLine="480"/>
              <w:rPr>
                <w:rFonts w:ascii="宋体"/>
                <w:color w:val="000000"/>
                <w:szCs w:val="21"/>
              </w:rPr>
            </w:pPr>
            <w:r>
              <w:rPr>
                <w:rFonts w:hint="eastAsia" w:ascii="宋体"/>
                <w:color w:val="000000"/>
                <w:szCs w:val="21"/>
              </w:rPr>
              <w:t xml:space="preserve">账户全称： </w:t>
            </w:r>
            <w:r>
              <w:rPr>
                <w:rFonts w:hint="eastAsia" w:ascii="宋体"/>
                <w:color w:val="000000"/>
                <w:szCs w:val="21"/>
                <w:u w:val="single"/>
              </w:rPr>
              <w:t xml:space="preserve"> </w:t>
            </w:r>
            <w:r>
              <w:rPr>
                <w:rFonts w:ascii="宋体"/>
                <w:color w:val="000000"/>
                <w:szCs w:val="21"/>
                <w:u w:val="single"/>
              </w:rPr>
              <w:t xml:space="preserve">                            </w:t>
            </w:r>
          </w:p>
          <w:p>
            <w:pPr>
              <w:spacing w:line="320" w:lineRule="exact"/>
              <w:ind w:firstLine="480"/>
              <w:rPr>
                <w:rFonts w:ascii="宋体"/>
                <w:color w:val="000000"/>
                <w:szCs w:val="21"/>
              </w:rPr>
            </w:pPr>
            <w:r>
              <w:rPr>
                <w:rFonts w:hint="eastAsia" w:ascii="宋体"/>
                <w:color w:val="000000"/>
                <w:szCs w:val="21"/>
              </w:rPr>
              <w:t xml:space="preserve">开户银行： </w:t>
            </w:r>
            <w:r>
              <w:rPr>
                <w:rFonts w:hint="eastAsia" w:ascii="宋体"/>
                <w:color w:val="000000"/>
                <w:szCs w:val="21"/>
                <w:u w:val="single"/>
              </w:rPr>
              <w:t xml:space="preserve"> </w:t>
            </w:r>
            <w:r>
              <w:rPr>
                <w:rFonts w:ascii="宋体"/>
                <w:color w:val="000000"/>
                <w:szCs w:val="21"/>
                <w:u w:val="single"/>
              </w:rPr>
              <w:t xml:space="preserve">                            </w:t>
            </w:r>
          </w:p>
          <w:p>
            <w:pPr>
              <w:spacing w:line="320" w:lineRule="exact"/>
              <w:ind w:firstLine="480"/>
              <w:rPr>
                <w:rFonts w:ascii="宋体"/>
                <w:color w:val="000000"/>
                <w:szCs w:val="21"/>
              </w:rPr>
            </w:pPr>
            <w:r>
              <w:rPr>
                <w:rFonts w:hint="eastAsia" w:ascii="宋体"/>
                <w:color w:val="000000"/>
                <w:szCs w:val="21"/>
              </w:rPr>
              <w:t xml:space="preserve">账    号： </w:t>
            </w:r>
            <w:r>
              <w:rPr>
                <w:rFonts w:hint="eastAsia" w:ascii="宋体"/>
                <w:color w:val="000000"/>
                <w:szCs w:val="21"/>
                <w:u w:val="single"/>
              </w:rPr>
              <w:t xml:space="preserve"> </w:t>
            </w:r>
            <w:r>
              <w:rPr>
                <w:rFonts w:ascii="宋体"/>
                <w:color w:val="000000"/>
                <w:szCs w:val="21"/>
                <w:u w:val="single"/>
              </w:rPr>
              <w:t xml:space="preserve">                            </w:t>
            </w:r>
          </w:p>
          <w:p>
            <w:pPr>
              <w:spacing w:line="320" w:lineRule="exact"/>
              <w:ind w:firstLine="480"/>
              <w:rPr>
                <w:rFonts w:ascii="宋体"/>
                <w:color w:val="000000"/>
                <w:szCs w:val="21"/>
              </w:rPr>
            </w:pPr>
            <w:r>
              <w:rPr>
                <w:rFonts w:hint="eastAsia" w:ascii="宋体"/>
                <w:color w:val="000000"/>
                <w:szCs w:val="21"/>
              </w:rPr>
              <w:t>经办人：                   批准人：                     （盖章）：</w:t>
            </w:r>
          </w:p>
          <w:p>
            <w:pPr>
              <w:spacing w:line="320" w:lineRule="exact"/>
              <w:ind w:firstLine="5760" w:firstLineChars="2400"/>
              <w:rPr>
                <w:rFonts w:ascii="宋体"/>
                <w:color w:val="000000"/>
                <w:szCs w:val="21"/>
              </w:rPr>
            </w:pPr>
            <w:r>
              <w:rPr>
                <w:rFonts w:hint="eastAsia" w:ascii="宋体"/>
                <w:color w:val="000000"/>
                <w:szCs w:val="21"/>
              </w:rPr>
              <w:t xml:space="preserve">年    月    日        </w:t>
            </w:r>
          </w:p>
        </w:tc>
      </w:tr>
    </w:tbl>
    <w:p>
      <w:pPr>
        <w:ind w:firstLine="360" w:firstLineChars="150"/>
        <w:rPr>
          <w:rFonts w:ascii="宋体"/>
          <w:color w:val="000000"/>
          <w:szCs w:val="21"/>
        </w:rPr>
      </w:pPr>
      <w:r>
        <w:rPr>
          <w:rFonts w:hint="eastAsia" w:ascii="宋体"/>
          <w:color w:val="000000"/>
          <w:szCs w:val="21"/>
        </w:rPr>
        <w:t>注：本表一式叁份，申请人、贷款机构、</w:t>
      </w:r>
      <w:r>
        <w:rPr>
          <w:rFonts w:ascii="宋体"/>
          <w:color w:val="000000"/>
          <w:szCs w:val="21"/>
        </w:rPr>
        <w:t>厦门市</w:t>
      </w:r>
      <w:r>
        <w:rPr>
          <w:rFonts w:hint="eastAsia" w:ascii="宋体"/>
          <w:color w:val="000000"/>
          <w:szCs w:val="21"/>
        </w:rPr>
        <w:t>融资</w:t>
      </w:r>
      <w:r>
        <w:rPr>
          <w:rFonts w:ascii="宋体"/>
          <w:color w:val="000000"/>
          <w:szCs w:val="21"/>
        </w:rPr>
        <w:t>担保有限公司</w:t>
      </w:r>
      <w:r>
        <w:rPr>
          <w:rFonts w:hint="eastAsia" w:ascii="宋体"/>
          <w:color w:val="000000"/>
          <w:szCs w:val="21"/>
        </w:rPr>
        <w:t>各壹份。</w:t>
      </w:r>
    </w:p>
    <w:p>
      <w:pPr>
        <w:pStyle w:val="10"/>
        <w:shd w:val="clear" w:color="auto" w:fill="FFFFFF"/>
        <w:adjustRightInd w:val="0"/>
        <w:snapToGrid w:val="0"/>
        <w:spacing w:before="0" w:beforeAutospacing="0" w:after="0" w:afterAutospacing="0" w:line="360" w:lineRule="auto"/>
        <w:ind w:firstLine="420"/>
        <w:jc w:val="right"/>
        <w:rPr>
          <w:sz w:val="22"/>
          <w:szCs w:val="21"/>
        </w:rPr>
      </w:pPr>
    </w:p>
    <w:p>
      <w:pPr>
        <w:widowControl/>
        <w:ind w:firstLine="0" w:firstLineChars="0"/>
        <w:jc w:val="left"/>
      </w:pPr>
      <w:r>
        <w:br w:type="page"/>
      </w:r>
    </w:p>
    <w:p>
      <w:pPr>
        <w:ind w:firstLine="0" w:firstLineChars="0"/>
      </w:pPr>
      <w:r>
        <w:rPr>
          <w:rFonts w:hint="eastAsia"/>
        </w:rPr>
        <w:t>附件2-</w:t>
      </w:r>
      <w:r>
        <w:t>1</w:t>
      </w:r>
      <w:r>
        <w:rPr>
          <w:rFonts w:hint="eastAsia"/>
        </w:rPr>
        <w:t>：</w:t>
      </w:r>
    </w:p>
    <w:p>
      <w:pPr>
        <w:ind w:firstLine="0" w:firstLineChars="0"/>
        <w:jc w:val="center"/>
        <w:rPr>
          <w:rFonts w:ascii="仿宋" w:hAnsi="仿宋" w:eastAsia="仿宋"/>
          <w:b/>
          <w:sz w:val="32"/>
          <w:szCs w:val="30"/>
        </w:rPr>
      </w:pPr>
      <w:r>
        <w:rPr>
          <w:rFonts w:hint="eastAsia" w:ascii="仿宋" w:hAnsi="仿宋" w:eastAsia="仿宋"/>
          <w:b/>
          <w:sz w:val="32"/>
          <w:szCs w:val="30"/>
        </w:rPr>
        <w:t>申请延长应急还贷资金使用期限的函</w:t>
      </w:r>
    </w:p>
    <w:p>
      <w:pPr>
        <w:ind w:firstLine="0" w:firstLineChars="0"/>
        <w:rPr>
          <w:rFonts w:ascii="仿宋" w:hAnsi="仿宋" w:eastAsia="仿宋"/>
          <w:sz w:val="30"/>
          <w:szCs w:val="30"/>
        </w:rPr>
      </w:pPr>
    </w:p>
    <w:p>
      <w:pPr>
        <w:ind w:firstLine="0" w:firstLineChars="0"/>
        <w:rPr>
          <w:rFonts w:ascii="仿宋" w:hAnsi="仿宋" w:eastAsia="仿宋"/>
          <w:sz w:val="30"/>
          <w:szCs w:val="30"/>
        </w:rPr>
      </w:pPr>
      <w:r>
        <w:rPr>
          <w:rFonts w:hint="eastAsia" w:ascii="仿宋" w:hAnsi="仿宋" w:eastAsia="仿宋"/>
          <w:sz w:val="30"/>
          <w:szCs w:val="30"/>
        </w:rPr>
        <w:t>厦门市融资担保有限公司：</w:t>
      </w:r>
    </w:p>
    <w:p>
      <w:pPr>
        <w:spacing w:line="360" w:lineRule="auto"/>
        <w:ind w:firstLine="600"/>
        <w:rPr>
          <w:rFonts w:ascii="仿宋" w:hAnsi="仿宋" w:eastAsia="仿宋"/>
          <w:sz w:val="30"/>
          <w:szCs w:val="30"/>
        </w:rPr>
      </w:pPr>
      <w:r>
        <w:rPr>
          <w:rFonts w:hint="eastAsia" w:ascii="仿宋" w:hAnsi="仿宋" w:eastAsia="仿宋"/>
          <w:sz w:val="30"/>
          <w:szCs w:val="30"/>
        </w:rPr>
        <w:t>我司根据《厦门市企业应急还贷服务管理办法》（简称“政策”）申请应急还贷资金</w:t>
      </w:r>
      <w:r>
        <w:rPr>
          <w:rFonts w:ascii="仿宋" w:hAnsi="仿宋" w:eastAsia="仿宋"/>
          <w:sz w:val="30"/>
          <w:szCs w:val="30"/>
          <w:u w:val="single"/>
        </w:rPr>
        <w:t xml:space="preserve">           </w:t>
      </w:r>
      <w:r>
        <w:rPr>
          <w:rFonts w:hint="eastAsia" w:ascii="仿宋" w:hAnsi="仿宋" w:eastAsia="仿宋"/>
          <w:sz w:val="30"/>
          <w:szCs w:val="30"/>
        </w:rPr>
        <w:t>万元用于归还</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（贷款机构）的贷款，该笔应急还贷资金已于</w:t>
      </w:r>
      <w:r>
        <w:rPr>
          <w:rFonts w:ascii="仿宋" w:hAnsi="仿宋" w:eastAsia="仿宋"/>
          <w:sz w:val="30"/>
          <w:szCs w:val="30"/>
          <w:u w:val="single"/>
        </w:rPr>
        <w:t xml:space="preserve">     </w:t>
      </w:r>
      <w:r>
        <w:rPr>
          <w:rFonts w:hint="eastAsia" w:ascii="仿宋" w:hAnsi="仿宋" w:eastAsia="仿宋"/>
          <w:sz w:val="30"/>
          <w:szCs w:val="30"/>
        </w:rPr>
        <w:t>年</w:t>
      </w:r>
      <w:r>
        <w:rPr>
          <w:rFonts w:ascii="仿宋" w:hAnsi="仿宋" w:eastAsia="仿宋"/>
          <w:sz w:val="30"/>
          <w:szCs w:val="30"/>
          <w:u w:val="single"/>
        </w:rPr>
        <w:t xml:space="preserve">    </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日发放，使用期限自</w:t>
      </w:r>
      <w:r>
        <w:rPr>
          <w:rFonts w:ascii="仿宋" w:hAnsi="仿宋" w:eastAsia="仿宋"/>
          <w:sz w:val="30"/>
          <w:szCs w:val="30"/>
          <w:u w:val="single"/>
        </w:rPr>
        <w:t xml:space="preserve">      </w:t>
      </w:r>
      <w:r>
        <w:rPr>
          <w:rFonts w:hint="eastAsia" w:ascii="仿宋" w:hAnsi="仿宋" w:eastAsia="仿宋"/>
          <w:sz w:val="30"/>
          <w:szCs w:val="30"/>
        </w:rPr>
        <w:t>年</w:t>
      </w:r>
      <w:r>
        <w:rPr>
          <w:rFonts w:ascii="仿宋" w:hAnsi="仿宋" w:eastAsia="仿宋"/>
          <w:sz w:val="30"/>
          <w:szCs w:val="30"/>
          <w:u w:val="single"/>
        </w:rPr>
        <w:t xml:space="preserve">    </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日至</w:t>
      </w:r>
      <w:r>
        <w:rPr>
          <w:rFonts w:ascii="仿宋" w:hAnsi="仿宋" w:eastAsia="仿宋"/>
          <w:sz w:val="30"/>
          <w:szCs w:val="30"/>
          <w:u w:val="single"/>
        </w:rPr>
        <w:t xml:space="preserve">     </w:t>
      </w:r>
      <w:r>
        <w:rPr>
          <w:rFonts w:hint="eastAsia" w:ascii="仿宋" w:hAnsi="仿宋" w:eastAsia="仿宋"/>
          <w:sz w:val="30"/>
          <w:szCs w:val="30"/>
        </w:rPr>
        <w:t>年</w:t>
      </w:r>
      <w:r>
        <w:rPr>
          <w:rFonts w:ascii="仿宋" w:hAnsi="仿宋" w:eastAsia="仿宋"/>
          <w:sz w:val="30"/>
          <w:szCs w:val="30"/>
          <w:u w:val="single"/>
        </w:rPr>
        <w:t xml:space="preserve">    </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日止，现已使用</w:t>
      </w:r>
      <w:r>
        <w:rPr>
          <w:rFonts w:ascii="仿宋" w:hAnsi="仿宋" w:eastAsia="仿宋"/>
          <w:sz w:val="30"/>
          <w:szCs w:val="30"/>
          <w:u w:val="single"/>
        </w:rPr>
        <w:t xml:space="preserve">     </w:t>
      </w:r>
      <w:r>
        <w:rPr>
          <w:rFonts w:hint="eastAsia" w:ascii="仿宋" w:hAnsi="仿宋" w:eastAsia="仿宋"/>
          <w:sz w:val="30"/>
          <w:szCs w:val="30"/>
        </w:rPr>
        <w:t>个工作日。</w:t>
      </w:r>
    </w:p>
    <w:p>
      <w:pPr>
        <w:ind w:firstLine="600"/>
        <w:rPr>
          <w:rFonts w:ascii="仿宋" w:hAnsi="仿宋" w:eastAsia="仿宋"/>
          <w:sz w:val="30"/>
          <w:szCs w:val="30"/>
        </w:rPr>
      </w:pPr>
      <w:r>
        <w:rPr>
          <w:rFonts w:hint="eastAsia" w:ascii="仿宋" w:hAnsi="仿宋" w:eastAsia="仿宋"/>
          <w:sz w:val="30"/>
          <w:szCs w:val="30"/>
        </w:rPr>
        <w:t>根据政策相关规定，“企业应急还贷资金使用时间原则上不超过</w:t>
      </w:r>
      <w:r>
        <w:rPr>
          <w:rFonts w:ascii="仿宋" w:hAnsi="仿宋" w:eastAsia="仿宋"/>
          <w:sz w:val="30"/>
          <w:szCs w:val="30"/>
        </w:rPr>
        <w:t>20</w:t>
      </w:r>
      <w:r>
        <w:rPr>
          <w:rFonts w:hint="eastAsia" w:ascii="仿宋" w:hAnsi="仿宋" w:eastAsia="仿宋"/>
          <w:sz w:val="30"/>
          <w:szCs w:val="30"/>
        </w:rPr>
        <w:t>个工作日，如因续贷手续办理等原因可能导致应急还贷资金使用超过</w:t>
      </w:r>
      <w:r>
        <w:rPr>
          <w:rFonts w:ascii="仿宋" w:hAnsi="仿宋" w:eastAsia="仿宋"/>
          <w:sz w:val="30"/>
          <w:szCs w:val="30"/>
        </w:rPr>
        <w:t>20个工作日的，申请人、贷款机构应于应急还贷资金发放后的15</w:t>
      </w:r>
      <w:r>
        <w:rPr>
          <w:rFonts w:hint="eastAsia" w:ascii="仿宋" w:hAnsi="仿宋" w:eastAsia="仿宋"/>
          <w:sz w:val="30"/>
          <w:szCs w:val="30"/>
        </w:rPr>
        <w:t>个工作日内向管理人提出延长使用期限的申请”。目前，我司在</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（贷款机构）的续贷已通过审批，现因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color w:val="auto"/>
          <w:sz w:val="30"/>
          <w:szCs w:val="30"/>
          <w:u w:val="single"/>
        </w:rPr>
        <w:t xml:space="preserve"> </w:t>
      </w:r>
      <w:r>
        <w:rPr>
          <w:rFonts w:hint="eastAsia" w:ascii="仿宋" w:hAnsi="仿宋" w:eastAsia="仿宋"/>
          <w:color w:val="auto"/>
          <w:sz w:val="30"/>
          <w:szCs w:val="30"/>
          <w:u w:val="single"/>
        </w:rPr>
        <w:t>（具体原因）</w:t>
      </w:r>
      <w:r>
        <w:rPr>
          <w:rFonts w:hint="eastAsia" w:ascii="仿宋" w:hAnsi="仿宋" w:eastAsia="仿宋"/>
          <w:color w:val="auto"/>
          <w:sz w:val="30"/>
          <w:szCs w:val="30"/>
        </w:rPr>
        <w:t>，续贷手续尚未办理完毕，该笔应急还贷资金预计将</w:t>
      </w:r>
      <w:r>
        <w:rPr>
          <w:rFonts w:hint="eastAsia" w:ascii="仿宋" w:hAnsi="仿宋" w:eastAsia="仿宋"/>
          <w:sz w:val="30"/>
          <w:szCs w:val="30"/>
        </w:rPr>
        <w:t>于</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日前（含）归还贵司，特此申请延长应急还贷资金使用期限至</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个工作日。</w:t>
      </w:r>
    </w:p>
    <w:p>
      <w:pPr>
        <w:ind w:firstLine="600"/>
        <w:rPr>
          <w:rFonts w:ascii="仿宋" w:hAnsi="仿宋" w:eastAsia="仿宋"/>
          <w:sz w:val="30"/>
          <w:szCs w:val="30"/>
        </w:rPr>
      </w:pPr>
      <w:r>
        <w:rPr>
          <w:rFonts w:hint="eastAsia" w:ascii="仿宋" w:hAnsi="仿宋" w:eastAsia="仿宋"/>
          <w:sz w:val="30"/>
          <w:szCs w:val="30"/>
        </w:rPr>
        <w:t>妥否，请审批。</w:t>
      </w:r>
    </w:p>
    <w:p>
      <w:pPr>
        <w:ind w:firstLine="600"/>
        <w:rPr>
          <w:rFonts w:ascii="仿宋" w:hAnsi="仿宋" w:eastAsia="仿宋"/>
          <w:sz w:val="30"/>
          <w:szCs w:val="30"/>
        </w:rPr>
      </w:pPr>
    </w:p>
    <w:p>
      <w:pPr>
        <w:wordWrap w:val="0"/>
        <w:ind w:firstLine="600"/>
        <w:jc w:val="right"/>
        <w:rPr>
          <w:rFonts w:ascii="仿宋" w:hAnsi="仿宋" w:eastAsia="仿宋"/>
          <w:sz w:val="30"/>
          <w:szCs w:val="30"/>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公司（公章）</w:t>
      </w:r>
    </w:p>
    <w:p>
      <w:pPr>
        <w:wordWrap w:val="0"/>
        <w:ind w:firstLine="600"/>
        <w:jc w:val="righ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widowControl/>
        <w:ind w:firstLine="0" w:firstLineChars="0"/>
        <w:jc w:val="left"/>
        <w:rPr>
          <w:rFonts w:ascii="仿宋" w:hAnsi="仿宋" w:eastAsia="仿宋"/>
          <w:sz w:val="30"/>
          <w:szCs w:val="30"/>
        </w:rPr>
      </w:pPr>
      <w:r>
        <w:rPr>
          <w:rFonts w:ascii="仿宋" w:hAnsi="仿宋" w:eastAsia="仿宋"/>
          <w:sz w:val="30"/>
          <w:szCs w:val="30"/>
        </w:rPr>
        <w:br w:type="page"/>
      </w:r>
    </w:p>
    <w:p>
      <w:pPr>
        <w:ind w:firstLine="0" w:firstLineChars="0"/>
      </w:pPr>
      <w:r>
        <w:rPr>
          <w:rFonts w:hint="eastAsia"/>
        </w:rPr>
        <w:t>附件2-</w:t>
      </w:r>
      <w:r>
        <w:t>2</w:t>
      </w:r>
      <w:r>
        <w:rPr>
          <w:rFonts w:hint="eastAsia"/>
        </w:rPr>
        <w:t>：</w:t>
      </w:r>
    </w:p>
    <w:p>
      <w:pPr>
        <w:ind w:firstLine="0" w:firstLineChars="0"/>
        <w:jc w:val="center"/>
        <w:rPr>
          <w:rFonts w:ascii="仿宋" w:hAnsi="仿宋" w:eastAsia="仿宋"/>
          <w:b/>
          <w:sz w:val="32"/>
          <w:szCs w:val="30"/>
        </w:rPr>
      </w:pPr>
      <w:r>
        <w:rPr>
          <w:rFonts w:hint="eastAsia" w:ascii="仿宋" w:hAnsi="仿宋" w:eastAsia="仿宋"/>
          <w:b/>
          <w:sz w:val="32"/>
          <w:szCs w:val="30"/>
        </w:rPr>
        <w:t>申请延长应急还贷资金使用期限的函</w:t>
      </w:r>
    </w:p>
    <w:p>
      <w:pPr>
        <w:ind w:firstLine="0" w:firstLineChars="0"/>
        <w:rPr>
          <w:rFonts w:ascii="仿宋" w:hAnsi="仿宋" w:eastAsia="仿宋"/>
          <w:sz w:val="30"/>
          <w:szCs w:val="30"/>
        </w:rPr>
      </w:pPr>
      <w:r>
        <w:rPr>
          <w:rFonts w:hint="eastAsia" w:ascii="仿宋" w:hAnsi="仿宋" w:eastAsia="仿宋"/>
          <w:sz w:val="30"/>
          <w:szCs w:val="30"/>
        </w:rPr>
        <w:t>厦门市融资担保有限公司：</w:t>
      </w:r>
    </w:p>
    <w:p>
      <w:pPr>
        <w:ind w:firstLine="600"/>
        <w:rPr>
          <w:rFonts w:ascii="仿宋" w:hAnsi="仿宋" w:eastAsia="仿宋"/>
          <w:sz w:val="30"/>
          <w:szCs w:val="30"/>
        </w:rPr>
      </w:pPr>
      <w:r>
        <w:rPr>
          <w:rFonts w:ascii="仿宋" w:hAnsi="仿宋" w:eastAsia="仿宋"/>
          <w:sz w:val="30"/>
          <w:szCs w:val="30"/>
        </w:rPr>
        <w:t>________________</w:t>
      </w:r>
      <w:r>
        <w:rPr>
          <w:rFonts w:hint="eastAsia" w:ascii="仿宋" w:hAnsi="仿宋" w:eastAsia="仿宋"/>
          <w:color w:val="auto"/>
          <w:sz w:val="30"/>
          <w:szCs w:val="30"/>
        </w:rPr>
        <w:t>公司（申请人）</w:t>
      </w:r>
      <w:r>
        <w:rPr>
          <w:rFonts w:hint="eastAsia" w:ascii="仿宋" w:hAnsi="仿宋" w:eastAsia="仿宋"/>
          <w:sz w:val="30"/>
          <w:szCs w:val="30"/>
        </w:rPr>
        <w:t>根据《厦门市企业应急还贷服务管理办法》（简称“政策”）申请应急还贷资金</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万元用于归还我行的贷款，该笔应急还贷资金已于</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日发放，使用期限自</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年</w:t>
      </w:r>
      <w:r>
        <w:rPr>
          <w:rFonts w:ascii="仿宋" w:hAnsi="仿宋" w:eastAsia="仿宋"/>
          <w:sz w:val="30"/>
          <w:szCs w:val="30"/>
          <w:u w:val="single"/>
        </w:rPr>
        <w:t xml:space="preserve">    </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日至</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日止，现已使用</w:t>
      </w:r>
      <w:r>
        <w:rPr>
          <w:rFonts w:hint="eastAsia" w:ascii="仿宋" w:hAnsi="仿宋" w:eastAsia="仿宋"/>
          <w:sz w:val="30"/>
          <w:szCs w:val="30"/>
          <w:u w:val="single"/>
        </w:rPr>
        <w:t xml:space="preserve">     </w:t>
      </w:r>
      <w:r>
        <w:rPr>
          <w:rFonts w:hint="eastAsia" w:ascii="仿宋" w:hAnsi="仿宋" w:eastAsia="仿宋"/>
          <w:sz w:val="30"/>
          <w:szCs w:val="30"/>
        </w:rPr>
        <w:t>个工作日。</w:t>
      </w:r>
    </w:p>
    <w:p>
      <w:pPr>
        <w:ind w:firstLine="600"/>
        <w:rPr>
          <w:rFonts w:ascii="仿宋" w:hAnsi="仿宋" w:eastAsia="仿宋"/>
          <w:sz w:val="30"/>
          <w:szCs w:val="30"/>
        </w:rPr>
      </w:pPr>
      <w:r>
        <w:rPr>
          <w:rFonts w:hint="eastAsia" w:ascii="仿宋" w:hAnsi="仿宋" w:eastAsia="仿宋"/>
          <w:sz w:val="30"/>
          <w:szCs w:val="30"/>
        </w:rPr>
        <w:t>根据政策相关规定，“企业应急还贷资金使用时间原则上不超过</w:t>
      </w:r>
      <w:r>
        <w:rPr>
          <w:rFonts w:ascii="仿宋" w:hAnsi="仿宋" w:eastAsia="仿宋"/>
          <w:sz w:val="30"/>
          <w:szCs w:val="30"/>
        </w:rPr>
        <w:t>20</w:t>
      </w:r>
      <w:r>
        <w:rPr>
          <w:rFonts w:hint="eastAsia" w:ascii="仿宋" w:hAnsi="仿宋" w:eastAsia="仿宋"/>
          <w:sz w:val="30"/>
          <w:szCs w:val="30"/>
        </w:rPr>
        <w:t>个工作日，如因续贷手续办理等原因可能导致应急还贷资金使用超过20个工作日的，申请人、贷款机构应于应急还贷资金发放后的1</w:t>
      </w:r>
      <w:r>
        <w:rPr>
          <w:rFonts w:ascii="仿宋" w:hAnsi="仿宋" w:eastAsia="仿宋"/>
          <w:sz w:val="30"/>
          <w:szCs w:val="30"/>
        </w:rPr>
        <w:t>5</w:t>
      </w:r>
      <w:r>
        <w:rPr>
          <w:rFonts w:hint="eastAsia" w:ascii="仿宋" w:hAnsi="仿宋" w:eastAsia="仿宋"/>
          <w:sz w:val="30"/>
          <w:szCs w:val="30"/>
        </w:rPr>
        <w:t>个工作日内向管理人提出延长使用期限的申请”。目前，我行已完成该笔贷款的续贷审批，现因_</w:t>
      </w:r>
      <w:r>
        <w:rPr>
          <w:rFonts w:ascii="仿宋" w:hAnsi="仿宋" w:eastAsia="仿宋"/>
          <w:sz w:val="30"/>
          <w:szCs w:val="30"/>
        </w:rPr>
        <w:t>_________________</w:t>
      </w:r>
      <w:r>
        <w:rPr>
          <w:rFonts w:hint="eastAsia" w:ascii="仿宋" w:hAnsi="仿宋" w:eastAsia="仿宋"/>
          <w:color w:val="auto"/>
          <w:sz w:val="30"/>
          <w:szCs w:val="30"/>
        </w:rPr>
        <w:t>，</w:t>
      </w:r>
      <w:r>
        <w:rPr>
          <w:rFonts w:hint="eastAsia" w:ascii="仿宋" w:hAnsi="仿宋" w:eastAsia="仿宋"/>
          <w:sz w:val="30"/>
          <w:szCs w:val="30"/>
        </w:rPr>
        <w:t>续贷手续尚未办理完毕，该笔应急还贷资金预计将于</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日前（含）归还贵司，特此申请延长应急还贷资金使用期限至</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个工作日。</w:t>
      </w:r>
    </w:p>
    <w:p>
      <w:pPr>
        <w:ind w:firstLine="600"/>
        <w:rPr>
          <w:rFonts w:ascii="仿宋" w:hAnsi="仿宋" w:eastAsia="仿宋"/>
          <w:sz w:val="30"/>
          <w:szCs w:val="30"/>
        </w:rPr>
      </w:pPr>
      <w:r>
        <w:rPr>
          <w:rFonts w:hint="eastAsia" w:ascii="仿宋" w:hAnsi="仿宋" w:eastAsia="仿宋"/>
          <w:sz w:val="30"/>
          <w:szCs w:val="30"/>
        </w:rPr>
        <w:t>若我行在规定工作日内未能完成续贷的相关手续，我行将把转入的该笔企业应急还贷资金无条件退回贵司的企业应急还贷资金专用账户。若我行在借款人相应贷款结清但未能按照承诺续贷，致使企业应急还贷资金不能及时足额收回的，我行将立即承担归还补足责任。</w:t>
      </w:r>
    </w:p>
    <w:p>
      <w:pPr>
        <w:ind w:firstLine="600"/>
        <w:rPr>
          <w:rFonts w:ascii="仿宋" w:hAnsi="仿宋" w:eastAsia="仿宋"/>
          <w:sz w:val="30"/>
          <w:szCs w:val="30"/>
        </w:rPr>
      </w:pPr>
      <w:r>
        <w:rPr>
          <w:rFonts w:hint="eastAsia" w:ascii="仿宋" w:hAnsi="仿宋" w:eastAsia="仿宋"/>
          <w:sz w:val="30"/>
          <w:szCs w:val="30"/>
        </w:rPr>
        <w:t>妥否，请审批。</w:t>
      </w:r>
    </w:p>
    <w:p>
      <w:pPr>
        <w:ind w:firstLine="600"/>
        <w:rPr>
          <w:rFonts w:ascii="仿宋" w:hAnsi="仿宋" w:eastAsia="仿宋"/>
          <w:sz w:val="30"/>
          <w:szCs w:val="30"/>
        </w:rPr>
      </w:pPr>
    </w:p>
    <w:p>
      <w:pPr>
        <w:wordWrap w:val="0"/>
        <w:ind w:firstLine="600"/>
        <w:jc w:val="right"/>
        <w:rPr>
          <w:rFonts w:ascii="仿宋" w:hAnsi="仿宋" w:eastAsia="仿宋"/>
          <w:sz w:val="30"/>
          <w:szCs w:val="30"/>
        </w:rPr>
      </w:pPr>
      <w:r>
        <w:rPr>
          <w:rFonts w:hint="eastAsia" w:ascii="仿宋" w:hAnsi="仿宋" w:eastAsia="仿宋"/>
          <w:sz w:val="30"/>
          <w:szCs w:val="30"/>
        </w:rPr>
        <w:t>（贷款机构公章）</w:t>
      </w:r>
    </w:p>
    <w:p>
      <w:pPr>
        <w:ind w:firstLine="600"/>
        <w:jc w:val="right"/>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年 </w:t>
      </w:r>
      <w:r>
        <w:rPr>
          <w:rFonts w:ascii="仿宋" w:hAnsi="仿宋" w:eastAsia="仿宋"/>
          <w:sz w:val="30"/>
          <w:szCs w:val="30"/>
        </w:rPr>
        <w:t xml:space="preserve">  </w:t>
      </w:r>
      <w:r>
        <w:rPr>
          <w:rFonts w:hint="eastAsia" w:ascii="仿宋" w:hAnsi="仿宋" w:eastAsia="仿宋"/>
          <w:sz w:val="30"/>
          <w:szCs w:val="30"/>
        </w:rPr>
        <w:t xml:space="preserve">月 </w:t>
      </w:r>
      <w:r>
        <w:rPr>
          <w:rFonts w:ascii="仿宋" w:hAnsi="仿宋" w:eastAsia="仿宋"/>
          <w:sz w:val="30"/>
          <w:szCs w:val="30"/>
        </w:rPr>
        <w:t xml:space="preserve">  </w:t>
      </w:r>
      <w:r>
        <w:rPr>
          <w:rFonts w:hint="eastAsia" w:ascii="仿宋" w:hAnsi="仿宋" w:eastAsia="仿宋"/>
          <w:sz w:val="30"/>
          <w:szCs w:val="30"/>
        </w:rPr>
        <w:t>日</w:t>
      </w:r>
    </w:p>
    <w:p>
      <w:pPr/>
    </w:p>
    <w:p>
      <w:pPr>
        <w:ind w:firstLine="600"/>
        <w:jc w:val="right"/>
        <w:rPr>
          <w:rFonts w:ascii="仿宋" w:hAnsi="仿宋" w:eastAsia="仿宋"/>
          <w:sz w:val="30"/>
          <w:szCs w:val="30"/>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466"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ll" w:date="2019-12-20T09:09:00Z" w:initials="">
    <w:p>
      <w:pPr>
        <w:pStyle w:val="6"/>
        <w:ind w:firstLine="480"/>
      </w:pPr>
      <w:r>
        <w:rPr>
          <w:rFonts w:hint="eastAsia"/>
        </w:rPr>
        <w:t>请记得填写</w:t>
      </w:r>
    </w:p>
  </w:comment>
  <w:comment w:id="1" w:author="dell" w:date="2019-12-20T09:10:00Z" w:initials="">
    <w:p>
      <w:pPr>
        <w:pStyle w:val="6"/>
        <w:ind w:firstLine="480"/>
      </w:pPr>
      <w:r>
        <w:rPr>
          <w:rFonts w:hint="eastAsia"/>
        </w:rPr>
        <w:t>此处留空</w:t>
      </w:r>
    </w:p>
  </w:comment>
  <w:comment w:id="2" w:author="dell" w:date="2019-12-20T09:10:00Z" w:initials="">
    <w:p>
      <w:pPr>
        <w:pStyle w:val="6"/>
        <w:ind w:firstLine="480"/>
      </w:pPr>
      <w:r>
        <w:rPr>
          <w:rFonts w:hint="eastAsia"/>
        </w:rPr>
        <w:t>若无自筹部分，填“0”</w:t>
      </w:r>
    </w:p>
  </w:comment>
  <w:comment w:id="3" w:author="dell" w:date="2019-12-20T09:10:00Z" w:initials="">
    <w:p>
      <w:pPr>
        <w:pStyle w:val="6"/>
        <w:ind w:firstLine="480"/>
      </w:pPr>
      <w:r>
        <w:rPr>
          <w:rFonts w:hint="eastAsia"/>
        </w:rPr>
        <w:t>填写金额</w:t>
      </w:r>
    </w:p>
  </w:comment>
  <w:comment w:id="4" w:author="dell" w:date="2019-12-20T09:11:00Z" w:initials="">
    <w:p>
      <w:pPr>
        <w:pStyle w:val="6"/>
        <w:ind w:firstLine="480"/>
      </w:pPr>
      <w:r>
        <w:t>填写金额</w:t>
      </w:r>
    </w:p>
  </w:comment>
  <w:comment w:id="5" w:author="dell" w:date="2019-12-20T09:11:00Z" w:initials="">
    <w:p>
      <w:pPr>
        <w:pStyle w:val="6"/>
        <w:ind w:firstLine="480"/>
      </w:pPr>
      <w:r>
        <w:rPr>
          <w:rFonts w:hint="eastAsia"/>
        </w:rPr>
        <w:t>必须要法定代表人本人签字，企业加盖公章和骑缝章</w:t>
      </w:r>
    </w:p>
  </w:comment>
  <w:comment w:id="6" w:author="dell" w:date="2019-12-20T09:11:00Z" w:initials="">
    <w:p>
      <w:pPr>
        <w:pStyle w:val="6"/>
        <w:ind w:firstLine="480"/>
      </w:pPr>
      <w:r>
        <w:rPr>
          <w:rFonts w:hint="eastAsia"/>
        </w:rPr>
        <w:t>企业保证：加盖企业公章和骑缝章及企业法人本人签字</w:t>
      </w:r>
    </w:p>
    <w:p>
      <w:pPr>
        <w:pStyle w:val="6"/>
        <w:ind w:firstLine="480"/>
      </w:pPr>
      <w:r>
        <w:rPr>
          <w:rFonts w:hint="eastAsia"/>
        </w:rPr>
        <w:t>个人保证：个人保证人签字</w:t>
      </w:r>
    </w:p>
    <w:p>
      <w:pPr>
        <w:pStyle w:val="6"/>
        <w:ind w:firstLine="480"/>
      </w:pPr>
    </w:p>
  </w:comment>
  <w:comment w:id="7" w:author="dell" w:date="2019-12-20T09:14:00Z" w:initials="">
    <w:p>
      <w:pPr>
        <w:pStyle w:val="6"/>
        <w:ind w:firstLine="480"/>
      </w:pPr>
      <w:r>
        <w:rPr>
          <w:rFonts w:hint="eastAsia"/>
        </w:rPr>
        <w:t>银行填写金额</w:t>
      </w:r>
    </w:p>
  </w:comment>
  <w:comment w:id="8" w:author="dell" w:date="2019-12-20T09:14:00Z" w:initials="">
    <w:p>
      <w:pPr>
        <w:pStyle w:val="6"/>
        <w:ind w:firstLine="480"/>
      </w:pPr>
      <w:r>
        <w:rPr>
          <w:rFonts w:hint="eastAsia"/>
        </w:rPr>
        <w:t>经办人签名</w:t>
      </w:r>
    </w:p>
  </w:comment>
  <w:comment w:id="9" w:author="dell" w:date="2019-12-20T09:14:00Z" w:initials="">
    <w:p>
      <w:pPr>
        <w:pStyle w:val="6"/>
        <w:ind w:firstLine="480"/>
      </w:pPr>
      <w:r>
        <w:rPr>
          <w:rFonts w:hint="eastAsia"/>
        </w:rPr>
        <w:t>负责人签名</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modern"/>
    <w:pitch w:val="default"/>
    <w:sig w:usb0="00000000" w:usb1="00000000" w:usb2="00000000" w:usb3="00000000" w:csb0="00040001" w:csb1="00000000"/>
  </w:font>
  <w:font w:name="Arial">
    <w:panose1 w:val="020B0604020202020204"/>
    <w:charset w:val="00"/>
    <w:family w:val="decorative"/>
    <w:pitch w:val="default"/>
    <w:sig w:usb0="E0002E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Arial">
    <w:panose1 w:val="020B06040202020202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4F"/>
    <w:rsid w:val="00025DDF"/>
    <w:rsid w:val="00084682"/>
    <w:rsid w:val="000F07D3"/>
    <w:rsid w:val="000F6BAF"/>
    <w:rsid w:val="00176549"/>
    <w:rsid w:val="00194307"/>
    <w:rsid w:val="001C1BC3"/>
    <w:rsid w:val="001C21E6"/>
    <w:rsid w:val="001E454C"/>
    <w:rsid w:val="001F408A"/>
    <w:rsid w:val="001F4AB5"/>
    <w:rsid w:val="00220B8D"/>
    <w:rsid w:val="0024226A"/>
    <w:rsid w:val="002779E7"/>
    <w:rsid w:val="002B36D8"/>
    <w:rsid w:val="002C392D"/>
    <w:rsid w:val="002F6410"/>
    <w:rsid w:val="00383170"/>
    <w:rsid w:val="00493CA0"/>
    <w:rsid w:val="004A5525"/>
    <w:rsid w:val="004B70A7"/>
    <w:rsid w:val="00536941"/>
    <w:rsid w:val="00556ECD"/>
    <w:rsid w:val="00565B4E"/>
    <w:rsid w:val="0058706B"/>
    <w:rsid w:val="005E4BBE"/>
    <w:rsid w:val="00693C0A"/>
    <w:rsid w:val="006A54AC"/>
    <w:rsid w:val="006D7A67"/>
    <w:rsid w:val="00716ED7"/>
    <w:rsid w:val="00763681"/>
    <w:rsid w:val="007C735C"/>
    <w:rsid w:val="007F5671"/>
    <w:rsid w:val="00860018"/>
    <w:rsid w:val="0088715C"/>
    <w:rsid w:val="00944723"/>
    <w:rsid w:val="009722E4"/>
    <w:rsid w:val="009978DE"/>
    <w:rsid w:val="00B751AE"/>
    <w:rsid w:val="00BF57EA"/>
    <w:rsid w:val="00C37BA2"/>
    <w:rsid w:val="00C544AE"/>
    <w:rsid w:val="00C5764F"/>
    <w:rsid w:val="00C67CD0"/>
    <w:rsid w:val="00CB412B"/>
    <w:rsid w:val="00DB2C2E"/>
    <w:rsid w:val="00DE20EA"/>
    <w:rsid w:val="00DE23FF"/>
    <w:rsid w:val="00DE6587"/>
    <w:rsid w:val="00E430B9"/>
    <w:rsid w:val="00EF457A"/>
    <w:rsid w:val="00FA735B"/>
    <w:rsid w:val="0B4914FE"/>
    <w:rsid w:val="0DD25B5D"/>
    <w:rsid w:val="1763538B"/>
    <w:rsid w:val="1B06329B"/>
    <w:rsid w:val="1B3E78BE"/>
    <w:rsid w:val="2D063CD4"/>
    <w:rsid w:val="40FB121D"/>
    <w:rsid w:val="4BAB63A5"/>
    <w:rsid w:val="500A047A"/>
    <w:rsid w:val="54E02F4D"/>
    <w:rsid w:val="5FFBF8B8"/>
    <w:rsid w:val="684C4FBB"/>
    <w:rsid w:val="6AC50D71"/>
    <w:rsid w:val="787268D7"/>
    <w:rsid w:val="DD9F90F9"/>
    <w:rsid w:val="FE7EC50C"/>
    <w:rsid w:val="FEDE46C7"/>
    <w:rsid w:val="FFFEBB3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5"/>
    <w:qFormat/>
    <w:uiPriority w:val="9"/>
    <w:pPr>
      <w:keepNext/>
      <w:keepLines/>
      <w:spacing w:before="340" w:after="330" w:line="578" w:lineRule="auto"/>
      <w:ind w:firstLine="0" w:firstLineChars="0"/>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5" w:lineRule="auto"/>
      <w:ind w:firstLine="0" w:firstLineChars="0"/>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5" w:lineRule="auto"/>
      <w:ind w:firstLine="0" w:firstLineChars="0"/>
      <w:outlineLvl w:val="2"/>
    </w:pPr>
    <w:rPr>
      <w:b/>
      <w:bCs/>
      <w:sz w:val="32"/>
      <w:szCs w:val="32"/>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19"/>
    <w:unhideWhenUsed/>
    <w:qFormat/>
    <w:uiPriority w:val="99"/>
    <w:pPr>
      <w:ind w:firstLine="200" w:firstLineChars="200"/>
    </w:pPr>
    <w:rPr>
      <w:rFonts w:asciiTheme="minorHAnsi" w:hAnsiTheme="minorHAnsi" w:eastAsiaTheme="minorEastAsia" w:cstheme="minorBidi"/>
      <w:b/>
      <w:bCs/>
      <w:sz w:val="24"/>
      <w:szCs w:val="22"/>
    </w:rPr>
  </w:style>
  <w:style w:type="paragraph" w:styleId="6">
    <w:name w:val="annotation text"/>
    <w:basedOn w:val="1"/>
    <w:link w:val="17"/>
    <w:unhideWhenUsed/>
    <w:qFormat/>
    <w:uiPriority w:val="0"/>
    <w:pPr>
      <w:ind w:firstLine="0" w:firstLineChars="0"/>
      <w:jc w:val="left"/>
    </w:pPr>
    <w:rPr>
      <w:rFonts w:ascii="Times New Roman" w:hAnsi="Times New Roman" w:eastAsia="宋体" w:cs="Times New Roman"/>
      <w:sz w:val="21"/>
      <w:szCs w:val="24"/>
    </w:rPr>
  </w:style>
  <w:style w:type="paragraph" w:styleId="7">
    <w:name w:val="Balloon Text"/>
    <w:basedOn w:val="1"/>
    <w:link w:val="18"/>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Cs w:val="24"/>
    </w:rPr>
  </w:style>
  <w:style w:type="character" w:styleId="12">
    <w:name w:val="annotation reference"/>
    <w:basedOn w:val="11"/>
    <w:unhideWhenUsed/>
    <w:qFormat/>
    <w:uiPriority w:val="99"/>
    <w:rPr>
      <w:sz w:val="21"/>
      <w:szCs w:val="21"/>
    </w:rPr>
  </w:style>
  <w:style w:type="character" w:customStyle="1" w:styleId="14">
    <w:name w:val="标题 2 字符"/>
    <w:basedOn w:val="11"/>
    <w:link w:val="3"/>
    <w:qFormat/>
    <w:uiPriority w:val="9"/>
    <w:rPr>
      <w:rFonts w:asciiTheme="majorHAnsi" w:hAnsiTheme="majorHAnsi" w:eastAsiaTheme="majorEastAsia" w:cstheme="majorBidi"/>
      <w:b/>
      <w:bCs/>
      <w:sz w:val="32"/>
      <w:szCs w:val="32"/>
    </w:rPr>
  </w:style>
  <w:style w:type="character" w:customStyle="1" w:styleId="15">
    <w:name w:val="标题 1 字符"/>
    <w:basedOn w:val="11"/>
    <w:link w:val="2"/>
    <w:qFormat/>
    <w:uiPriority w:val="9"/>
    <w:rPr>
      <w:b/>
      <w:bCs/>
      <w:kern w:val="44"/>
      <w:sz w:val="44"/>
      <w:szCs w:val="44"/>
    </w:rPr>
  </w:style>
  <w:style w:type="character" w:customStyle="1" w:styleId="16">
    <w:name w:val="标题 3 字符"/>
    <w:basedOn w:val="11"/>
    <w:link w:val="4"/>
    <w:semiHidden/>
    <w:qFormat/>
    <w:uiPriority w:val="9"/>
    <w:rPr>
      <w:b/>
      <w:bCs/>
      <w:sz w:val="32"/>
      <w:szCs w:val="32"/>
    </w:rPr>
  </w:style>
  <w:style w:type="character" w:customStyle="1" w:styleId="17">
    <w:name w:val="批注文字 字符"/>
    <w:basedOn w:val="11"/>
    <w:link w:val="6"/>
    <w:qFormat/>
    <w:uiPriority w:val="0"/>
    <w:rPr>
      <w:rFonts w:ascii="Times New Roman" w:hAnsi="Times New Roman" w:eastAsia="宋体" w:cs="Times New Roman"/>
      <w:szCs w:val="24"/>
    </w:rPr>
  </w:style>
  <w:style w:type="character" w:customStyle="1" w:styleId="18">
    <w:name w:val="批注框文本 字符"/>
    <w:basedOn w:val="11"/>
    <w:link w:val="7"/>
    <w:semiHidden/>
    <w:qFormat/>
    <w:uiPriority w:val="99"/>
    <w:rPr>
      <w:sz w:val="18"/>
      <w:szCs w:val="18"/>
    </w:rPr>
  </w:style>
  <w:style w:type="character" w:customStyle="1" w:styleId="19">
    <w:name w:val="批注主题 字符"/>
    <w:basedOn w:val="17"/>
    <w:link w:val="5"/>
    <w:semiHidden/>
    <w:qFormat/>
    <w:uiPriority w:val="99"/>
    <w:rPr>
      <w:rFonts w:ascii="Times New Roman" w:hAnsi="Times New Roman" w:eastAsia="宋体" w:cs="Times New Roman"/>
      <w:b/>
      <w:bCs/>
      <w:sz w:val="24"/>
      <w:szCs w:val="24"/>
    </w:rPr>
  </w:style>
  <w:style w:type="paragraph" w:customStyle="1" w:styleId="20">
    <w:name w:val="修订1"/>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21">
    <w:name w:val="列出段落1"/>
    <w:basedOn w:val="1"/>
    <w:qFormat/>
    <w:uiPriority w:val="34"/>
    <w:pPr>
      <w:ind w:firstLine="420"/>
    </w:pPr>
  </w:style>
  <w:style w:type="character" w:customStyle="1" w:styleId="22">
    <w:name w:val="页眉 字符"/>
    <w:basedOn w:val="11"/>
    <w:link w:val="9"/>
    <w:qFormat/>
    <w:uiPriority w:val="99"/>
    <w:rPr>
      <w:kern w:val="2"/>
      <w:sz w:val="18"/>
      <w:szCs w:val="18"/>
    </w:rPr>
  </w:style>
  <w:style w:type="character" w:customStyle="1" w:styleId="23">
    <w:name w:val="页脚 字符"/>
    <w:basedOn w:val="11"/>
    <w:link w:val="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comments" Target="comment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1109</Words>
  <Characters>6322</Characters>
  <Lines>52</Lines>
  <Paragraphs>14</Paragraphs>
  <TotalTime>0</TotalTime>
  <ScaleCrop>false</ScaleCrop>
  <LinksUpToDate>false</LinksUpToDate>
  <CharactersWithSpaces>7417</CharactersWithSpaces>
  <Application>WPS Office_10.1.0.5518_F1E327BC-269C-435d-A152-05C5408002CA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2022-05-26T09:31:00Z</dcterms:created>
  <dc:creator>蒋</dc:creator>
  <cp:lastModifiedBy>pingyi</cp:lastModifiedBy>
  <dcterms:modified xsi:type="dcterms:W3CDTF">2022-08-03T01:20:46Z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2052-10.1.0.5518</vt:lpwstr>
  </property>
</Properties>
</file>